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F35CB" w14:textId="77777777" w:rsidR="00D77EC4" w:rsidRPr="00B4090B" w:rsidRDefault="00F4189F">
      <w:pPr>
        <w:pStyle w:val="Paragraphedeliste"/>
        <w:tabs>
          <w:tab w:val="left" w:pos="142"/>
          <w:tab w:val="left" w:pos="8647"/>
        </w:tabs>
        <w:spacing w:before="360" w:line="360" w:lineRule="auto"/>
        <w:ind w:left="0"/>
        <w:contextualSpacing w:val="0"/>
        <w:rPr>
          <w:rFonts w:ascii="Arial" w:hAnsi="Arial" w:cs="Arial"/>
          <w:b/>
          <w:bCs/>
          <w:sz w:val="32"/>
          <w:szCs w:val="32"/>
        </w:rPr>
      </w:pPr>
      <w:bookmarkStart w:id="0" w:name="_Hlk166058081"/>
      <w:r w:rsidRPr="00B4090B">
        <w:rPr>
          <w:rFonts w:ascii="Arial" w:hAnsi="Arial" w:cs="Arial"/>
          <w:b/>
          <w:bCs/>
          <w:sz w:val="32"/>
          <w:szCs w:val="32"/>
        </w:rPr>
        <w:t xml:space="preserve">Dossier </w:t>
      </w:r>
      <w:r w:rsidR="008C4968">
        <w:rPr>
          <w:rFonts w:ascii="Arial" w:hAnsi="Arial" w:cs="Arial"/>
          <w:b/>
          <w:bCs/>
          <w:sz w:val="32"/>
          <w:szCs w:val="32"/>
        </w:rPr>
        <w:t>ressources</w:t>
      </w:r>
      <w:r w:rsidRPr="00B4090B">
        <w:rPr>
          <w:rFonts w:ascii="Arial" w:hAnsi="Arial" w:cs="Arial"/>
          <w:b/>
          <w:bCs/>
          <w:sz w:val="32"/>
          <w:szCs w:val="32"/>
        </w:rPr>
        <w:t xml:space="preserve"> : </w:t>
      </w:r>
      <w:bookmarkEnd w:id="0"/>
      <w:proofErr w:type="spellStart"/>
      <w:r w:rsidRPr="00B4090B">
        <w:rPr>
          <w:rFonts w:ascii="Arial" w:hAnsi="Arial" w:cs="Arial"/>
          <w:sz w:val="32"/>
          <w:szCs w:val="32"/>
        </w:rPr>
        <w:t>Stylophone</w:t>
      </w:r>
      <w:bookmarkStart w:id="1" w:name="_Hlk166057993"/>
      <w:bookmarkEnd w:id="1"/>
      <w:proofErr w:type="spellEnd"/>
      <w:r w:rsidR="008D7EB4">
        <w:rPr>
          <w:noProof/>
        </w:rPr>
        <mc:AlternateContent>
          <mc:Choice Requires="wps">
            <w:drawing>
              <wp:anchor distT="635" distB="0" distL="110490" distR="111760" simplePos="0" relativeHeight="251655168" behindDoc="0" locked="0" layoutInCell="0" allowOverlap="1" wp14:anchorId="547E5BEA" wp14:editId="0E98FA73">
                <wp:simplePos x="0" y="0"/>
                <wp:positionH relativeFrom="column">
                  <wp:posOffset>4561205</wp:posOffset>
                </wp:positionH>
                <wp:positionV relativeFrom="paragraph">
                  <wp:posOffset>272415</wp:posOffset>
                </wp:positionV>
                <wp:extent cx="1732915" cy="1430655"/>
                <wp:effectExtent l="0" t="0" r="0" b="4445"/>
                <wp:wrapSquare wrapText="bothSides"/>
                <wp:docPr id="105337039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1430655"/>
                        </a:xfrm>
                        <a:prstGeom prst="rect">
                          <a:avLst/>
                        </a:prstGeom>
                        <a:solidFill>
                          <a:srgbClr val="FFFFFF"/>
                        </a:solidFill>
                        <a:ln w="6350">
                          <a:solidFill>
                            <a:srgbClr val="000000"/>
                          </a:solidFill>
                        </a:ln>
                      </wps:spPr>
                      <wps:txbx>
                        <w:txbxContent>
                          <w:p w14:paraId="39207172" w14:textId="77777777" w:rsidR="00D77EC4" w:rsidRDefault="00F4189F" w:rsidP="00B4090B">
                            <w:pPr>
                              <w:pStyle w:val="Contenudecadre"/>
                              <w:jc w:val="center"/>
                            </w:pPr>
                            <w:r>
                              <w:rPr>
                                <w:noProof/>
                              </w:rPr>
                              <w:drawing>
                                <wp:inline distT="0" distB="0" distL="0" distR="0" wp14:anchorId="175B97BE" wp14:editId="2FD906C0">
                                  <wp:extent cx="1691640" cy="1245870"/>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8"/>
                                          <a:stretch>
                                            <a:fillRect/>
                                          </a:stretch>
                                        </pic:blipFill>
                                        <pic:spPr bwMode="auto">
                                          <a:xfrm>
                                            <a:off x="0" y="0"/>
                                            <a:ext cx="1691640" cy="1245870"/>
                                          </a:xfrm>
                                          <a:prstGeom prst="rect">
                                            <a:avLst/>
                                          </a:prstGeom>
                                        </pic:spPr>
                                      </pic:pic>
                                    </a:graphicData>
                                  </a:graphic>
                                </wp:inline>
                              </w:drawing>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A8535B8" id="_x0000_t202" coordsize="21600,21600" o:spt="202" path="m,l,21600r21600,l21600,xe">
                <v:stroke joinstyle="miter"/>
                <v:path gradientshapeok="t" o:connecttype="rect"/>
              </v:shapetype>
              <v:shape id="Zone de texte 1" o:spid="_x0000_s1026" type="#_x0000_t202" style="position:absolute;margin-left:359.15pt;margin-top:21.45pt;width:136.45pt;height:112.65pt;z-index:251655168;visibility:visible;mso-wrap-style:square;mso-width-percent:0;mso-height-percent:0;mso-wrap-distance-left:8.7pt;mso-wrap-distance-top:.05pt;mso-wrap-distance-right:8.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" o:allowincell="f" strokeweight=".5pt">
                <v:path arrowok="t"/>
                <v:textbox inset="0,0,0,0">
                  <w:txbxContent>
                    <w:p w14:paraId="344E7F0F" w14:textId="77777777" w:rsidR="00D77EC4" w:rsidRDefault="00F4189F" w:rsidP="00B4090B">
                      <w:pPr>
                        <w:pStyle w:val="Contenudecadre"/>
                        <w:jc w:val="center"/>
                      </w:pPr>
                      <w:r>
                        <w:rPr>
                          <w:noProof/>
                        </w:rPr>
                        <w:drawing>
                          <wp:inline distT="0" distB="0" distL="0" distR="0" wp14:anchorId="182B4F73" wp14:editId="50033A7B">
                            <wp:extent cx="1691640" cy="1245870"/>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9"/>
                                    <a:stretch>
                                      <a:fillRect/>
                                    </a:stretch>
                                  </pic:blipFill>
                                  <pic:spPr bwMode="auto">
                                    <a:xfrm>
                                      <a:off x="0" y="0"/>
                                      <a:ext cx="1691640" cy="1245870"/>
                                    </a:xfrm>
                                    <a:prstGeom prst="rect">
                                      <a:avLst/>
                                    </a:prstGeom>
                                  </pic:spPr>
                                </pic:pic>
                              </a:graphicData>
                            </a:graphic>
                          </wp:inline>
                        </w:drawing>
                      </w:r>
                    </w:p>
                  </w:txbxContent>
                </v:textbox>
                <w10:wrap type="square"/>
              </v:shape>
            </w:pict>
          </mc:Fallback>
        </mc:AlternateContent>
      </w:r>
    </w:p>
    <w:p w14:paraId="4D8FA35B" w14:textId="77777777" w:rsidR="00D77EC4" w:rsidRPr="00B4090B" w:rsidRDefault="00F4189F">
      <w:pPr>
        <w:pStyle w:val="Sous-titre"/>
        <w:numPr>
          <w:ilvl w:val="0"/>
          <w:numId w:val="5"/>
        </w:numPr>
        <w:rPr>
          <w:sz w:val="24"/>
        </w:rPr>
      </w:pPr>
      <w:r w:rsidRPr="00B4090B">
        <w:rPr>
          <w:sz w:val="24"/>
        </w:rPr>
        <w:t>Découverte du produit et de la problématique technique</w:t>
      </w:r>
    </w:p>
    <w:p w14:paraId="1A7AC881" w14:textId="77777777" w:rsidR="008C4968" w:rsidRPr="008C4968" w:rsidRDefault="008C4968" w:rsidP="008C4968">
      <w:pPr>
        <w:rPr>
          <w:rFonts w:ascii="Arial" w:hAnsi="Arial" w:cs="Arial"/>
          <w:color w:val="auto"/>
        </w:rPr>
      </w:pPr>
      <w:r w:rsidRPr="008C4968">
        <w:rPr>
          <w:rFonts w:ascii="Arial" w:hAnsi="Arial" w:cs="Arial"/>
          <w:color w:val="auto"/>
        </w:rPr>
        <w:t xml:space="preserve">Avec plus de trois millions d’exemplaires écoulés, principalement comme jouet, le </w:t>
      </w:r>
      <w:proofErr w:type="spellStart"/>
      <w:r w:rsidRPr="008C4968">
        <w:rPr>
          <w:rFonts w:ascii="Arial" w:hAnsi="Arial" w:cs="Arial"/>
          <w:color w:val="auto"/>
        </w:rPr>
        <w:t>stylophone</w:t>
      </w:r>
      <w:proofErr w:type="spellEnd"/>
      <w:r w:rsidRPr="008C4968">
        <w:rPr>
          <w:rFonts w:ascii="Arial" w:hAnsi="Arial" w:cs="Arial"/>
          <w:color w:val="auto"/>
        </w:rPr>
        <w:t xml:space="preserve"> a marqué les années 1960 et 1970 par son succès populaire. Pourtant, malgré son adoption par des artistes emblématiques comme The Velvet Underground, David Bowie ou encore Queen, son utilisation musicale reste marginale, en raison de ses limitations techniques intrinsèques.</w:t>
      </w:r>
    </w:p>
    <w:p w14:paraId="736ACCA9" w14:textId="77777777" w:rsidR="00D239D9" w:rsidRPr="00B4090B" w:rsidRDefault="008C4968">
      <w:pPr>
        <w:rPr>
          <w:rFonts w:ascii="Arial" w:hAnsi="Arial" w:cs="Arial"/>
          <w:color w:val="auto"/>
        </w:rPr>
      </w:pPr>
      <w:r w:rsidRPr="008C4968">
        <w:rPr>
          <w:rFonts w:ascii="Arial" w:hAnsi="Arial" w:cs="Arial"/>
          <w:color w:val="auto"/>
        </w:rPr>
        <w:t xml:space="preserve">L’instrument se présente sous la forme d’un petit clavier métallique de 20 notes, sur lequel l’utilisateur appuie avec un stylo relié par un fil électrique. Ce contact ferme le circuit et génère la note correspondante. Cependant, le son produit est rudimentaire, proche d’un signal carré basique, et manque cruellement de richesse harmonique. </w:t>
      </w:r>
    </w:p>
    <w:p w14:paraId="633A5A64" w14:textId="77777777" w:rsidR="00C112EB" w:rsidRDefault="00F4189F" w:rsidP="00C112EB">
      <w:pPr>
        <w:keepNext/>
        <w:jc w:val="center"/>
      </w:pPr>
      <w:r w:rsidRPr="00B4090B">
        <w:rPr>
          <w:rFonts w:ascii="Arial" w:hAnsi="Arial" w:cs="Arial"/>
          <w:noProof/>
          <w:color w:val="auto"/>
        </w:rPr>
        <w:drawing>
          <wp:inline distT="0" distB="0" distL="0" distR="0" wp14:anchorId="1DCCCA79" wp14:editId="54803C61">
            <wp:extent cx="4523331" cy="283845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stretch>
                      <a:fillRect/>
                    </a:stretch>
                  </pic:blipFill>
                  <pic:spPr bwMode="auto">
                    <a:xfrm>
                      <a:off x="0" y="0"/>
                      <a:ext cx="4592044" cy="2881569"/>
                    </a:xfrm>
                    <a:prstGeom prst="rect">
                      <a:avLst/>
                    </a:prstGeom>
                  </pic:spPr>
                </pic:pic>
              </a:graphicData>
            </a:graphic>
          </wp:inline>
        </w:drawing>
      </w:r>
    </w:p>
    <w:p w14:paraId="50AA96DA" w14:textId="77777777" w:rsidR="00552B59" w:rsidRPr="001F6917" w:rsidRDefault="00C112EB" w:rsidP="00C112EB">
      <w:pPr>
        <w:pStyle w:val="Lgende"/>
        <w:jc w:val="center"/>
        <w:rPr>
          <w:rFonts w:ascii="Arial" w:hAnsi="Arial" w:cs="Arial"/>
          <w:color w:val="auto"/>
        </w:rPr>
      </w:pPr>
      <w:r w:rsidRPr="001F6917">
        <w:rPr>
          <w:color w:val="auto"/>
        </w:rPr>
        <w:t xml:space="preserve">Figure </w:t>
      </w:r>
      <w:r w:rsidR="00252E57" w:rsidRPr="001F6917">
        <w:rPr>
          <w:color w:val="auto"/>
        </w:rPr>
        <w:fldChar w:fldCharType="begin"/>
      </w:r>
      <w:r w:rsidR="00252E57" w:rsidRPr="001F6917">
        <w:rPr>
          <w:color w:val="auto"/>
        </w:rPr>
        <w:instrText xml:space="preserve"> SEQ Figure \* ARABIC </w:instrText>
      </w:r>
      <w:r w:rsidR="00252E57" w:rsidRPr="001F6917">
        <w:rPr>
          <w:color w:val="auto"/>
        </w:rPr>
        <w:fldChar w:fldCharType="separate"/>
      </w:r>
      <w:r w:rsidR="00307758" w:rsidRPr="001F6917">
        <w:rPr>
          <w:noProof/>
          <w:color w:val="auto"/>
        </w:rPr>
        <w:t>1</w:t>
      </w:r>
      <w:r w:rsidR="00252E57" w:rsidRPr="001F6917">
        <w:rPr>
          <w:noProof/>
          <w:color w:val="auto"/>
        </w:rPr>
        <w:fldChar w:fldCharType="end"/>
      </w:r>
      <w:r w:rsidRPr="001F6917">
        <w:rPr>
          <w:color w:val="auto"/>
        </w:rPr>
        <w:t xml:space="preserve"> : Utilisation du </w:t>
      </w:r>
      <w:proofErr w:type="spellStart"/>
      <w:r w:rsidRPr="001F6917">
        <w:rPr>
          <w:color w:val="auto"/>
        </w:rPr>
        <w:t>stylophone</w:t>
      </w:r>
      <w:proofErr w:type="spellEnd"/>
    </w:p>
    <w:p w14:paraId="3B6A11F2" w14:textId="77777777" w:rsidR="00D239D9" w:rsidRPr="00B4090B" w:rsidRDefault="00D239D9" w:rsidP="00D239D9">
      <w:pPr>
        <w:rPr>
          <w:rFonts w:ascii="Arial" w:hAnsi="Arial" w:cs="Arial"/>
          <w:color w:val="auto"/>
        </w:rPr>
      </w:pPr>
      <w:r w:rsidRPr="008C4968">
        <w:rPr>
          <w:rFonts w:ascii="Arial" w:hAnsi="Arial" w:cs="Arial"/>
          <w:color w:val="auto"/>
        </w:rPr>
        <w:t>La principale problématique</w:t>
      </w:r>
      <w:r>
        <w:rPr>
          <w:rFonts w:ascii="Arial" w:hAnsi="Arial" w:cs="Arial"/>
          <w:color w:val="auto"/>
        </w:rPr>
        <w:t xml:space="preserve"> </w:t>
      </w:r>
      <w:r w:rsidRPr="008C4968">
        <w:rPr>
          <w:rFonts w:ascii="Arial" w:hAnsi="Arial" w:cs="Arial"/>
          <w:color w:val="auto"/>
        </w:rPr>
        <w:t xml:space="preserve">réside dans l’intégration d’une sortie audio exploitable : le signal natif du </w:t>
      </w:r>
      <w:proofErr w:type="spellStart"/>
      <w:r w:rsidRPr="008C4968">
        <w:rPr>
          <w:rFonts w:ascii="Arial" w:hAnsi="Arial" w:cs="Arial"/>
          <w:color w:val="auto"/>
        </w:rPr>
        <w:t>stylophone</w:t>
      </w:r>
      <w:proofErr w:type="spellEnd"/>
      <w:r w:rsidRPr="008C4968">
        <w:rPr>
          <w:rFonts w:ascii="Arial" w:hAnsi="Arial" w:cs="Arial"/>
          <w:color w:val="auto"/>
        </w:rPr>
        <w:t>, faible et non amplifié, nécessite une adaptation complexe pour être connecté à des systèmes de sonorisation ou d’enregistrement professionnels, limitant ainsi son usage en contexte musical exigeant.</w:t>
      </w:r>
    </w:p>
    <w:p w14:paraId="6F3F4834" w14:textId="77777777" w:rsidR="00580E56" w:rsidRDefault="00D239D9" w:rsidP="00C112EB">
      <w:pPr>
        <w:rPr>
          <w:rFonts w:ascii="Arial" w:hAnsi="Arial" w:cs="Arial"/>
          <w:color w:val="auto"/>
        </w:rPr>
      </w:pPr>
      <w:r w:rsidRPr="00D239D9">
        <w:rPr>
          <w:rFonts w:ascii="Arial" w:hAnsi="Arial" w:cs="Arial"/>
          <w:color w:val="auto"/>
        </w:rPr>
        <w:t xml:space="preserve">Le </w:t>
      </w:r>
      <w:proofErr w:type="spellStart"/>
      <w:r w:rsidRPr="00D239D9">
        <w:rPr>
          <w:rFonts w:ascii="Arial" w:hAnsi="Arial" w:cs="Arial"/>
          <w:color w:val="auto"/>
        </w:rPr>
        <w:t>stylophone</w:t>
      </w:r>
      <w:proofErr w:type="spellEnd"/>
      <w:r w:rsidRPr="00D239D9">
        <w:rPr>
          <w:rFonts w:ascii="Arial" w:hAnsi="Arial" w:cs="Arial"/>
          <w:color w:val="auto"/>
        </w:rPr>
        <w:t>, avec son signal audio analogique rudimentaire, se heurte à une limite majeure pour une utilisation musicale avancée : l’absence native de connectivité MIDI</w:t>
      </w:r>
      <w:r w:rsidR="005C7451">
        <w:rPr>
          <w:rStyle w:val="Appelnotedebasdep"/>
          <w:rFonts w:ascii="Arial" w:hAnsi="Arial" w:cs="Arial"/>
          <w:color w:val="auto"/>
        </w:rPr>
        <w:footnoteReference w:id="1"/>
      </w:r>
      <w:r w:rsidRPr="00D239D9">
        <w:rPr>
          <w:rFonts w:ascii="Arial" w:hAnsi="Arial" w:cs="Arial"/>
          <w:color w:val="auto"/>
        </w:rPr>
        <w:t>. L’intégration d’une sortie MIDI permettrait de transformer les notes jouées sur le clavier métallique en données numériques standardisées, compatibles avec les logiciels de production musicale, les synthétiseurs modernes ou les séquenceurs.</w:t>
      </w:r>
    </w:p>
    <w:p w14:paraId="1762CBB9" w14:textId="77777777" w:rsidR="00EE57B3" w:rsidRDefault="00EE57B3" w:rsidP="00C112EB">
      <w:pPr>
        <w:rPr>
          <w:rFonts w:ascii="Arial" w:hAnsi="Arial" w:cs="Arial"/>
          <w:color w:val="auto"/>
        </w:rPr>
      </w:pPr>
    </w:p>
    <w:p w14:paraId="69C1E42E" w14:textId="77777777" w:rsidR="00D77EC4" w:rsidRPr="00580E56" w:rsidRDefault="00580E56" w:rsidP="00580E56">
      <w:pPr>
        <w:pStyle w:val="Sous-titre"/>
        <w:numPr>
          <w:ilvl w:val="0"/>
          <w:numId w:val="5"/>
        </w:numPr>
        <w:rPr>
          <w:sz w:val="24"/>
        </w:rPr>
      </w:pPr>
      <w:r w:rsidRPr="00580E56">
        <w:rPr>
          <w:sz w:val="24"/>
        </w:rPr>
        <w:lastRenderedPageBreak/>
        <w:t xml:space="preserve">Simulation du </w:t>
      </w:r>
      <w:proofErr w:type="spellStart"/>
      <w:r w:rsidRPr="00580E56">
        <w:rPr>
          <w:sz w:val="24"/>
        </w:rPr>
        <w:t>Stylophone</w:t>
      </w:r>
      <w:proofErr w:type="spellEnd"/>
      <w:r w:rsidRPr="00B4090B">
        <w:rPr>
          <w:sz w:val="24"/>
        </w:rPr>
        <w:t xml:space="preserve"> </w:t>
      </w:r>
    </w:p>
    <w:p w14:paraId="4E5BAB20" w14:textId="77777777" w:rsidR="00307758" w:rsidRDefault="00F4189F" w:rsidP="00307758">
      <w:pPr>
        <w:keepNext/>
        <w:jc w:val="left"/>
        <w:rPr>
          <w:rFonts w:ascii="Arial" w:hAnsi="Arial" w:cs="Arial"/>
          <w:noProof/>
          <w:color w:val="auto"/>
        </w:rPr>
      </w:pPr>
      <w:r w:rsidRPr="00B4090B">
        <w:rPr>
          <w:rFonts w:ascii="Arial" w:hAnsi="Arial" w:cs="Arial"/>
          <w:color w:val="auto"/>
        </w:rPr>
        <w:t xml:space="preserve">Le </w:t>
      </w:r>
      <w:proofErr w:type="spellStart"/>
      <w:r w:rsidRPr="00B4090B">
        <w:rPr>
          <w:rFonts w:ascii="Arial" w:hAnsi="Arial" w:cs="Arial"/>
          <w:color w:val="auto"/>
        </w:rPr>
        <w:t>Stylophone</w:t>
      </w:r>
      <w:proofErr w:type="spellEnd"/>
      <w:r w:rsidRPr="00B4090B">
        <w:rPr>
          <w:rFonts w:ascii="Arial" w:hAnsi="Arial" w:cs="Arial"/>
          <w:color w:val="auto"/>
        </w:rPr>
        <w:t xml:space="preserve"> génère des sons grâce à un </w:t>
      </w:r>
      <w:r w:rsidRPr="00B4090B">
        <w:rPr>
          <w:rStyle w:val="lev"/>
          <w:rFonts w:ascii="Arial" w:hAnsi="Arial" w:cs="Arial"/>
          <w:b w:val="0"/>
          <w:bCs w:val="0"/>
          <w:color w:val="auto"/>
        </w:rPr>
        <w:t>réseau de résistances discrètes</w:t>
      </w:r>
      <w:r w:rsidRPr="00B4090B">
        <w:rPr>
          <w:rFonts w:ascii="Arial" w:hAnsi="Arial" w:cs="Arial"/>
          <w:color w:val="auto"/>
        </w:rPr>
        <w:t xml:space="preserve">, où </w:t>
      </w:r>
      <w:r w:rsidRPr="00B4090B">
        <w:rPr>
          <w:rStyle w:val="lev"/>
          <w:rFonts w:ascii="Arial" w:hAnsi="Arial" w:cs="Arial"/>
          <w:b w:val="0"/>
          <w:bCs w:val="0"/>
          <w:color w:val="auto"/>
        </w:rPr>
        <w:t>l’addition de résistances</w:t>
      </w:r>
      <w:r w:rsidRPr="00B4090B">
        <w:rPr>
          <w:rFonts w:ascii="Arial" w:hAnsi="Arial" w:cs="Arial"/>
          <w:color w:val="auto"/>
        </w:rPr>
        <w:t xml:space="preserve"> détermine la hauteur de chaque note.</w:t>
      </w:r>
    </w:p>
    <w:p w14:paraId="2DC0D27A" w14:textId="77777777" w:rsidR="00252E57" w:rsidRDefault="00252E57" w:rsidP="00307758">
      <w:pPr>
        <w:keepNext/>
        <w:jc w:val="left"/>
      </w:pPr>
      <w:r>
        <w:rPr>
          <w:noProof/>
        </w:rPr>
        <w:drawing>
          <wp:inline distT="0" distB="0" distL="0" distR="0" wp14:anchorId="56992676" wp14:editId="4C6552CF">
            <wp:extent cx="5986284" cy="3121158"/>
            <wp:effectExtent l="0" t="0" r="0" b="0"/>
            <wp:docPr id="198780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00093" name="Picture 19878000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6284" cy="3121158"/>
                    </a:xfrm>
                    <a:prstGeom prst="rect">
                      <a:avLst/>
                    </a:prstGeom>
                  </pic:spPr>
                </pic:pic>
              </a:graphicData>
            </a:graphic>
          </wp:inline>
        </w:drawing>
      </w:r>
    </w:p>
    <w:p w14:paraId="595762B8" w14:textId="77777777" w:rsidR="00D77EC4" w:rsidRPr="001F6917" w:rsidRDefault="00307758" w:rsidP="00307758">
      <w:pPr>
        <w:pStyle w:val="Lgende"/>
        <w:jc w:val="center"/>
        <w:rPr>
          <w:rFonts w:ascii="Arial" w:hAnsi="Arial" w:cs="Arial"/>
          <w:color w:val="auto"/>
        </w:rPr>
      </w:pPr>
      <w:r w:rsidRPr="001F6917">
        <w:rPr>
          <w:color w:val="auto"/>
        </w:rPr>
        <w:t xml:space="preserve">Figure </w:t>
      </w:r>
      <w:r w:rsidR="00252E57" w:rsidRPr="001F6917">
        <w:rPr>
          <w:color w:val="auto"/>
        </w:rPr>
        <w:fldChar w:fldCharType="begin"/>
      </w:r>
      <w:r w:rsidR="00252E57" w:rsidRPr="001F6917">
        <w:rPr>
          <w:color w:val="auto"/>
        </w:rPr>
        <w:instrText xml:space="preserve"> SEQ Figure \* ARABIC </w:instrText>
      </w:r>
      <w:r w:rsidR="00252E57" w:rsidRPr="001F6917">
        <w:rPr>
          <w:color w:val="auto"/>
        </w:rPr>
        <w:fldChar w:fldCharType="separate"/>
      </w:r>
      <w:r w:rsidRPr="001F6917">
        <w:rPr>
          <w:noProof/>
          <w:color w:val="auto"/>
        </w:rPr>
        <w:t>2</w:t>
      </w:r>
      <w:r w:rsidR="00252E57" w:rsidRPr="001F6917">
        <w:rPr>
          <w:noProof/>
          <w:color w:val="auto"/>
        </w:rPr>
        <w:fldChar w:fldCharType="end"/>
      </w:r>
      <w:r w:rsidRPr="001F6917">
        <w:rPr>
          <w:color w:val="auto"/>
        </w:rPr>
        <w:t xml:space="preserve"> : Extrait d</w:t>
      </w:r>
      <w:r w:rsidR="00926657" w:rsidRPr="001F6917">
        <w:rPr>
          <w:color w:val="auto"/>
        </w:rPr>
        <w:t>’</w:t>
      </w:r>
      <w:r w:rsidRPr="001F6917">
        <w:rPr>
          <w:color w:val="auto"/>
        </w:rPr>
        <w:t>u</w:t>
      </w:r>
      <w:r w:rsidR="00926657" w:rsidRPr="001F6917">
        <w:rPr>
          <w:color w:val="auto"/>
        </w:rPr>
        <w:t>n</w:t>
      </w:r>
      <w:r w:rsidRPr="001F6917">
        <w:rPr>
          <w:color w:val="auto"/>
        </w:rPr>
        <w:t xml:space="preserve"> </w:t>
      </w:r>
      <w:r w:rsidR="00926657" w:rsidRPr="001F6917">
        <w:rPr>
          <w:color w:val="auto"/>
        </w:rPr>
        <w:t>schéma de circuit</w:t>
      </w:r>
      <w:r w:rsidRPr="001F6917">
        <w:rPr>
          <w:color w:val="auto"/>
        </w:rPr>
        <w:t xml:space="preserve"> du </w:t>
      </w:r>
      <w:proofErr w:type="spellStart"/>
      <w:r w:rsidRPr="001F6917">
        <w:rPr>
          <w:color w:val="auto"/>
        </w:rPr>
        <w:t>stylophone</w:t>
      </w:r>
      <w:proofErr w:type="spellEnd"/>
    </w:p>
    <w:p w14:paraId="087302DD" w14:textId="77777777" w:rsidR="00D77EC4" w:rsidRPr="00B4090B" w:rsidRDefault="00F4189F">
      <w:pPr>
        <w:rPr>
          <w:rFonts w:ascii="Arial" w:hAnsi="Arial" w:cs="Arial"/>
          <w:color w:val="auto"/>
        </w:rPr>
      </w:pPr>
      <w:r w:rsidRPr="00B4090B">
        <w:rPr>
          <w:rFonts w:ascii="Arial" w:hAnsi="Arial" w:cs="Arial"/>
          <w:color w:val="auto"/>
        </w:rPr>
        <w:t xml:space="preserve">Un générateur d’ondes, </w:t>
      </w:r>
      <w:r w:rsidR="00A5178C">
        <w:rPr>
          <w:rFonts w:ascii="Arial" w:hAnsi="Arial" w:cs="Arial"/>
          <w:color w:val="auto"/>
        </w:rPr>
        <w:t xml:space="preserve">basé sur </w:t>
      </w:r>
      <w:r w:rsidRPr="00B4090B">
        <w:rPr>
          <w:rStyle w:val="lev"/>
          <w:rFonts w:ascii="Arial" w:hAnsi="Arial" w:cs="Arial"/>
          <w:b w:val="0"/>
          <w:bCs w:val="0"/>
          <w:color w:val="auto"/>
        </w:rPr>
        <w:t xml:space="preserve">un circuit </w:t>
      </w:r>
      <w:r w:rsidR="00A5178C">
        <w:rPr>
          <w:rStyle w:val="lev"/>
          <w:rFonts w:ascii="Arial" w:hAnsi="Arial" w:cs="Arial"/>
          <w:b w:val="0"/>
          <w:bCs w:val="0"/>
          <w:color w:val="auto"/>
        </w:rPr>
        <w:t xml:space="preserve">intégré </w:t>
      </w:r>
      <w:r w:rsidRPr="00B4090B">
        <w:rPr>
          <w:rStyle w:val="lev"/>
          <w:rFonts w:ascii="Arial" w:hAnsi="Arial" w:cs="Arial"/>
          <w:b w:val="0"/>
          <w:bCs w:val="0"/>
          <w:color w:val="auto"/>
        </w:rPr>
        <w:t>555,</w:t>
      </w:r>
      <w:r w:rsidRPr="00B4090B">
        <w:rPr>
          <w:rFonts w:ascii="Arial" w:hAnsi="Arial" w:cs="Arial"/>
          <w:color w:val="auto"/>
        </w:rPr>
        <w:t xml:space="preserve"> produit le signal audio de base.</w:t>
      </w:r>
    </w:p>
    <w:p w14:paraId="3F419FD8" w14:textId="77777777" w:rsidR="00D77EC4" w:rsidRPr="00B4090B" w:rsidRDefault="00F4189F">
      <w:pPr>
        <w:rPr>
          <w:rFonts w:ascii="Arial" w:hAnsi="Arial" w:cs="Arial"/>
          <w:color w:val="auto"/>
        </w:rPr>
      </w:pPr>
      <w:r w:rsidRPr="00B4090B">
        <w:rPr>
          <w:rFonts w:ascii="Arial" w:hAnsi="Arial" w:cs="Arial"/>
          <w:color w:val="auto"/>
        </w:rPr>
        <w:t>Le clavier métallique est constitué de pistes conductrices</w:t>
      </w:r>
      <w:r w:rsidR="00580E56">
        <w:rPr>
          <w:rFonts w:ascii="Arial" w:hAnsi="Arial" w:cs="Arial"/>
          <w:color w:val="auto"/>
        </w:rPr>
        <w:t xml:space="preserve"> </w:t>
      </w:r>
      <w:r w:rsidRPr="00B4090B">
        <w:rPr>
          <w:rFonts w:ascii="Arial" w:hAnsi="Arial" w:cs="Arial"/>
          <w:color w:val="auto"/>
        </w:rPr>
        <w:t>reliée à des résistances.</w:t>
      </w:r>
    </w:p>
    <w:p w14:paraId="539DE6DA" w14:textId="77777777" w:rsidR="00D77EC4" w:rsidRPr="00B4090B" w:rsidRDefault="00F4189F">
      <w:pPr>
        <w:rPr>
          <w:rFonts w:ascii="Arial" w:hAnsi="Arial" w:cs="Arial"/>
          <w:color w:val="auto"/>
        </w:rPr>
      </w:pPr>
      <w:r w:rsidRPr="00B4090B">
        <w:rPr>
          <w:rFonts w:ascii="Arial" w:hAnsi="Arial" w:cs="Arial"/>
          <w:color w:val="auto"/>
        </w:rPr>
        <w:t>Le stylo, doté d’une tige métallique, agit comme un contact mobile : lorsqu’il touche une touche, il ferme le circuit à cet endroit précis et ajoute la résistance correspondante au circuit principal.</w:t>
      </w:r>
    </w:p>
    <w:p w14:paraId="6BAE1AAD" w14:textId="77777777" w:rsidR="00D77EC4" w:rsidRPr="00B4090B" w:rsidRDefault="00F4189F">
      <w:pPr>
        <w:rPr>
          <w:rFonts w:ascii="Arial" w:hAnsi="Arial" w:cs="Arial"/>
          <w:color w:val="auto"/>
        </w:rPr>
      </w:pPr>
      <w:r w:rsidRPr="00B4090B">
        <w:rPr>
          <w:rFonts w:ascii="Arial" w:hAnsi="Arial" w:cs="Arial"/>
          <w:color w:val="auto"/>
        </w:rPr>
        <w:t>Cette résistance modifie le comportement de l’oscillateur 555, ce qui change la fréquence du signal audio produit.</w:t>
      </w:r>
    </w:p>
    <w:p w14:paraId="114244C1" w14:textId="77777777" w:rsidR="00B5519F" w:rsidRDefault="00036198" w:rsidP="00B5519F">
      <w:pPr>
        <w:spacing w:after="120"/>
        <w:jc w:val="left"/>
        <w:rPr>
          <w:rFonts w:ascii="Arial" w:hAnsi="Arial" w:cs="Arial"/>
          <w:color w:val="auto"/>
        </w:rPr>
      </w:pPr>
      <w:r>
        <w:rPr>
          <w:rFonts w:ascii="Arial" w:hAnsi="Arial" w:cs="Arial"/>
          <w:color w:val="auto"/>
        </w:rPr>
        <w:t>Dans</w:t>
      </w:r>
      <w:r w:rsidRPr="00B4090B">
        <w:rPr>
          <w:rFonts w:ascii="Arial" w:hAnsi="Arial" w:cs="Arial"/>
          <w:color w:val="auto"/>
        </w:rPr>
        <w:t xml:space="preserve"> la simulation suivante</w:t>
      </w:r>
      <w:r>
        <w:rPr>
          <w:rFonts w:ascii="Arial" w:hAnsi="Arial" w:cs="Arial"/>
          <w:color w:val="auto"/>
        </w:rPr>
        <w:t>, c</w:t>
      </w:r>
      <w:r w:rsidR="00E22C31">
        <w:rPr>
          <w:rFonts w:ascii="Arial" w:hAnsi="Arial" w:cs="Arial"/>
          <w:color w:val="auto"/>
        </w:rPr>
        <w:t>haque</w:t>
      </w:r>
      <w:r w:rsidR="00F4189F" w:rsidRPr="00B4090B">
        <w:rPr>
          <w:rFonts w:ascii="Arial" w:hAnsi="Arial" w:cs="Arial"/>
          <w:color w:val="auto"/>
        </w:rPr>
        <w:t xml:space="preserve"> interrupteur</w:t>
      </w:r>
      <w:r w:rsidR="00E22C31">
        <w:rPr>
          <w:rFonts w:ascii="Arial" w:hAnsi="Arial" w:cs="Arial"/>
          <w:color w:val="auto"/>
        </w:rPr>
        <w:t xml:space="preserve"> permet </w:t>
      </w:r>
      <w:r w:rsidR="00E22C31" w:rsidRPr="00B4090B">
        <w:rPr>
          <w:rFonts w:ascii="Arial" w:hAnsi="Arial" w:cs="Arial"/>
          <w:color w:val="auto"/>
        </w:rPr>
        <w:t>l’activation d</w:t>
      </w:r>
      <w:r w:rsidR="00E22C31">
        <w:rPr>
          <w:rFonts w:ascii="Arial" w:hAnsi="Arial" w:cs="Arial"/>
          <w:color w:val="auto"/>
        </w:rPr>
        <w:t xml:space="preserve">’une </w:t>
      </w:r>
      <w:r w:rsidR="00E22C31" w:rsidRPr="00B4090B">
        <w:rPr>
          <w:rFonts w:ascii="Arial" w:hAnsi="Arial" w:cs="Arial"/>
          <w:color w:val="auto"/>
        </w:rPr>
        <w:t>résistance</w:t>
      </w:r>
      <w:r>
        <w:rPr>
          <w:rFonts w:ascii="Arial" w:hAnsi="Arial" w:cs="Arial"/>
          <w:color w:val="auto"/>
        </w:rPr>
        <w:t xml:space="preserve"> supplémentaire :</w:t>
      </w:r>
    </w:p>
    <w:p w14:paraId="365454CA" w14:textId="77777777" w:rsidR="00307758" w:rsidRDefault="00D60651" w:rsidP="00B5519F">
      <w:pPr>
        <w:spacing w:after="120"/>
        <w:jc w:val="center"/>
      </w:pPr>
      <w:r>
        <w:rPr>
          <w:noProof/>
        </w:rPr>
        <w:drawing>
          <wp:inline distT="0" distB="0" distL="0" distR="0" wp14:anchorId="6626B626" wp14:editId="7626BFAB">
            <wp:extent cx="5463540" cy="2000085"/>
            <wp:effectExtent l="0" t="0" r="0" b="0"/>
            <wp:docPr id="191126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1745" name="Picture 1911261745"/>
                    <pic:cNvPicPr/>
                  </pic:nvPicPr>
                  <pic:blipFill>
                    <a:blip r:embed="rId12">
                      <a:extLst>
                        <a:ext uri="{28A0092B-C50C-407E-A947-70E740481C1C}">
                          <a14:useLocalDpi xmlns:a14="http://schemas.microsoft.com/office/drawing/2010/main" val="0"/>
                        </a:ext>
                      </a:extLst>
                    </a:blip>
                    <a:stretch>
                      <a:fillRect/>
                    </a:stretch>
                  </pic:blipFill>
                  <pic:spPr>
                    <a:xfrm>
                      <a:off x="0" y="0"/>
                      <a:ext cx="5513025" cy="2018200"/>
                    </a:xfrm>
                    <a:prstGeom prst="rect">
                      <a:avLst/>
                    </a:prstGeom>
                  </pic:spPr>
                </pic:pic>
              </a:graphicData>
            </a:graphic>
          </wp:inline>
        </w:drawing>
      </w:r>
    </w:p>
    <w:p w14:paraId="5C459775" w14:textId="77777777" w:rsidR="00A95B57" w:rsidRPr="00A95B57" w:rsidRDefault="00307758" w:rsidP="00A95B57">
      <w:pPr>
        <w:pStyle w:val="Lgende"/>
        <w:jc w:val="center"/>
        <w:rPr>
          <w:color w:val="0000FF"/>
          <w:u w:val="single"/>
          <w:lang w:val="en-US"/>
        </w:rPr>
      </w:pPr>
      <w:r w:rsidRPr="001F6917">
        <w:rPr>
          <w:color w:val="auto"/>
          <w:lang w:val="en-US"/>
        </w:rPr>
        <w:t xml:space="preserve">Figure </w:t>
      </w:r>
      <w:r w:rsidRPr="001F6917">
        <w:rPr>
          <w:color w:val="auto"/>
        </w:rPr>
        <w:fldChar w:fldCharType="begin"/>
      </w:r>
      <w:r w:rsidRPr="001F6917">
        <w:rPr>
          <w:color w:val="auto"/>
          <w:lang w:val="en-US"/>
        </w:rPr>
        <w:instrText xml:space="preserve"> SEQ Figure \* ARABIC </w:instrText>
      </w:r>
      <w:r w:rsidRPr="001F6917">
        <w:rPr>
          <w:color w:val="auto"/>
        </w:rPr>
        <w:fldChar w:fldCharType="separate"/>
      </w:r>
      <w:r w:rsidRPr="001F6917">
        <w:rPr>
          <w:noProof/>
          <w:color w:val="auto"/>
          <w:lang w:val="en-US"/>
        </w:rPr>
        <w:t>3</w:t>
      </w:r>
      <w:r w:rsidRPr="001F6917">
        <w:rPr>
          <w:color w:val="auto"/>
        </w:rPr>
        <w:fldChar w:fldCharType="end"/>
      </w:r>
      <w:r w:rsidRPr="001F6917">
        <w:rPr>
          <w:color w:val="auto"/>
          <w:lang w:val="en-US"/>
        </w:rPr>
        <w:t xml:space="preserve"> : Simple 555 piano  </w:t>
      </w:r>
      <w:r w:rsidRPr="001F6917">
        <w:rPr>
          <w:noProof/>
          <w:color w:val="auto"/>
          <w:sz w:val="16"/>
          <w:szCs w:val="16"/>
          <w:vertAlign w:val="subscript"/>
        </w:rPr>
        <w:drawing>
          <wp:inline distT="0" distB="0" distL="0" distR="0" wp14:anchorId="47940A97" wp14:editId="15672C48">
            <wp:extent cx="381600" cy="126000"/>
            <wp:effectExtent l="0" t="0" r="0" b="0"/>
            <wp:docPr id="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pic:cNvPicPr>
                      <a:picLocks noChangeAspect="1" noChangeArrowheads="1"/>
                    </pic:cNvPicPr>
                  </pic:nvPicPr>
                  <pic:blipFill>
                    <a:blip r:embed="rId13"/>
                    <a:stretch>
                      <a:fillRect/>
                    </a:stretch>
                  </pic:blipFill>
                  <pic:spPr bwMode="auto">
                    <a:xfrm>
                      <a:off x="0" y="0"/>
                      <a:ext cx="381600" cy="126000"/>
                    </a:xfrm>
                    <a:prstGeom prst="rect">
                      <a:avLst/>
                    </a:prstGeom>
                  </pic:spPr>
                </pic:pic>
              </a:graphicData>
            </a:graphic>
          </wp:inline>
        </w:drawing>
      </w:r>
      <w:r w:rsidR="00DF3C87" w:rsidRPr="001F6917">
        <w:rPr>
          <w:color w:val="auto"/>
          <w:lang w:val="en-US"/>
        </w:rPr>
        <w:t xml:space="preserve"> </w:t>
      </w:r>
      <w:r w:rsidRPr="001F6917">
        <w:rPr>
          <w:color w:val="auto"/>
          <w:lang w:val="en-US"/>
        </w:rPr>
        <w:t xml:space="preserve"> </w:t>
      </w:r>
      <w:proofErr w:type="spellStart"/>
      <w:proofErr w:type="gramStart"/>
      <w:r w:rsidRPr="001F6917">
        <w:rPr>
          <w:color w:val="auto"/>
          <w:lang w:val="en-US"/>
        </w:rPr>
        <w:t>Mr.punc</w:t>
      </w:r>
      <w:r w:rsidR="00793830" w:rsidRPr="001F6917">
        <w:rPr>
          <w:color w:val="auto"/>
          <w:lang w:val="en-US"/>
        </w:rPr>
        <w:t>h</w:t>
      </w:r>
      <w:proofErr w:type="spellEnd"/>
      <w:proofErr w:type="gramEnd"/>
      <w:r w:rsidR="00793830" w:rsidRPr="001F6917">
        <w:rPr>
          <w:rFonts w:ascii="Calibri Light" w:hAnsi="Calibri Light"/>
          <w:b/>
          <w:bCs/>
          <w:color w:val="auto"/>
          <w:sz w:val="20"/>
          <w:szCs w:val="20"/>
          <w:lang w:val="en-US"/>
        </w:rPr>
        <w:t xml:space="preserve"> </w:t>
      </w:r>
      <w:r w:rsidR="00793830">
        <w:rPr>
          <w:rFonts w:ascii="Calibri Light" w:hAnsi="Calibri Light"/>
          <w:b/>
          <w:bCs/>
          <w:color w:val="auto"/>
          <w:sz w:val="20"/>
          <w:szCs w:val="20"/>
          <w:lang w:val="en-US"/>
        </w:rPr>
        <w:br/>
      </w:r>
      <w:hyperlink r:id="rId14" w:history="1">
        <w:r w:rsidR="00793830" w:rsidRPr="00F44D00">
          <w:rPr>
            <w:rStyle w:val="Lienhypertexte"/>
            <w:lang w:val="en-US"/>
          </w:rPr>
          <w:t>https://www.tinkercad.com/things/i0Fygjxe6Pi-simple-555-piano</w:t>
        </w:r>
      </w:hyperlink>
      <w:r w:rsidR="00A95B57">
        <w:rPr>
          <w:sz w:val="24"/>
        </w:rPr>
        <w:br w:type="page"/>
      </w:r>
    </w:p>
    <w:p w14:paraId="74D047AE" w14:textId="77777777" w:rsidR="00D77EC4" w:rsidRPr="00B4090B" w:rsidRDefault="00F4189F" w:rsidP="00580E56">
      <w:pPr>
        <w:pStyle w:val="Sous-titre"/>
        <w:numPr>
          <w:ilvl w:val="0"/>
          <w:numId w:val="5"/>
        </w:numPr>
        <w:rPr>
          <w:sz w:val="24"/>
        </w:rPr>
      </w:pPr>
      <w:r w:rsidRPr="00B4090B">
        <w:rPr>
          <w:sz w:val="24"/>
        </w:rPr>
        <w:lastRenderedPageBreak/>
        <w:t>Expérimentation</w:t>
      </w:r>
    </w:p>
    <w:p w14:paraId="755AD8CA" w14:textId="77777777" w:rsidR="00E9040D" w:rsidRPr="00230F41" w:rsidRDefault="00F4189F" w:rsidP="00E9040D">
      <w:pPr>
        <w:spacing w:after="120"/>
        <w:rPr>
          <w:rFonts w:ascii="Arial" w:hAnsi="Arial" w:cs="Arial"/>
          <w:color w:val="auto"/>
        </w:rPr>
      </w:pPr>
      <w:r w:rsidRPr="00B4090B">
        <w:rPr>
          <w:rFonts w:ascii="Arial" w:hAnsi="Arial" w:cs="Arial"/>
          <w:color w:val="auto"/>
        </w:rPr>
        <w:t>Pour effectuer l’expérimentation, le matériel suivant est à disposition :</w:t>
      </w:r>
    </w:p>
    <w:tbl>
      <w:tblPr>
        <w:tblStyle w:val="Grilledutableau"/>
        <w:tblW w:w="0" w:type="auto"/>
        <w:tblLook w:val="04A0" w:firstRow="1" w:lastRow="0" w:firstColumn="1" w:lastColumn="0" w:noHBand="0" w:noVBand="1"/>
      </w:tblPr>
      <w:tblGrid>
        <w:gridCol w:w="7297"/>
        <w:gridCol w:w="2557"/>
      </w:tblGrid>
      <w:tr w:rsidR="005E5BD6" w14:paraId="70BBC455" w14:textId="77777777" w:rsidTr="00CD5363">
        <w:tc>
          <w:tcPr>
            <w:tcW w:w="7479" w:type="dxa"/>
            <w:tcBorders>
              <w:right w:val="nil"/>
            </w:tcBorders>
            <w:vAlign w:val="center"/>
          </w:tcPr>
          <w:p w14:paraId="393BC3E1" w14:textId="77777777" w:rsidR="005E5BD6" w:rsidRPr="005E5BD6" w:rsidRDefault="005E5BD6" w:rsidP="00CD7550">
            <w:pPr>
              <w:pStyle w:val="Textbody"/>
              <w:spacing w:after="0"/>
              <w:rPr>
                <w:rFonts w:ascii="Arial" w:hAnsi="Arial" w:cs="Arial"/>
              </w:rPr>
            </w:pPr>
            <w:r w:rsidRPr="00B4090B">
              <w:rPr>
                <w:rFonts w:ascii="Arial" w:hAnsi="Arial" w:cs="Arial"/>
                <w:b/>
              </w:rPr>
              <w:t xml:space="preserve">Système à analyser </w:t>
            </w:r>
            <w:r w:rsidRPr="00B4090B">
              <w:rPr>
                <w:rFonts w:ascii="Arial" w:hAnsi="Arial" w:cs="Arial"/>
              </w:rPr>
              <w:t>(synthétiseur analogique)</w:t>
            </w:r>
          </w:p>
        </w:tc>
        <w:tc>
          <w:tcPr>
            <w:tcW w:w="2557" w:type="dxa"/>
            <w:tcBorders>
              <w:left w:val="nil"/>
            </w:tcBorders>
          </w:tcPr>
          <w:p w14:paraId="44D66A60" w14:textId="77777777" w:rsidR="005E5BD6" w:rsidRDefault="005E5BD6">
            <w:pPr>
              <w:rPr>
                <w:color w:val="auto"/>
              </w:rPr>
            </w:pPr>
          </w:p>
        </w:tc>
      </w:tr>
      <w:tr w:rsidR="005E5BD6" w14:paraId="730A4C53" w14:textId="77777777" w:rsidTr="00CD5363">
        <w:tc>
          <w:tcPr>
            <w:tcW w:w="7479" w:type="dxa"/>
            <w:vAlign w:val="center"/>
          </w:tcPr>
          <w:p w14:paraId="6E67DA73" w14:textId="77777777" w:rsidR="005E5BD6" w:rsidRPr="005E5BD6" w:rsidRDefault="005E5BD6" w:rsidP="00CD7550">
            <w:pPr>
              <w:ind w:left="708"/>
              <w:jc w:val="left"/>
              <w:rPr>
                <w:color w:val="auto"/>
              </w:rPr>
            </w:pPr>
            <w:proofErr w:type="spellStart"/>
            <w:r w:rsidRPr="005E5BD6">
              <w:rPr>
                <w:rFonts w:ascii="Arial" w:hAnsi="Arial" w:cs="Arial"/>
                <w:color w:val="auto"/>
              </w:rPr>
              <w:t>Stylophone</w:t>
            </w:r>
            <w:proofErr w:type="spellEnd"/>
          </w:p>
        </w:tc>
        <w:tc>
          <w:tcPr>
            <w:tcW w:w="2557" w:type="dxa"/>
            <w:tcBorders>
              <w:bottom w:val="single" w:sz="4" w:space="0" w:color="auto"/>
            </w:tcBorders>
            <w:vAlign w:val="center"/>
          </w:tcPr>
          <w:p w14:paraId="21346B6F" w14:textId="77777777" w:rsidR="005E5BD6" w:rsidRDefault="00CD7550" w:rsidP="00CD7550">
            <w:pPr>
              <w:jc w:val="center"/>
              <w:rPr>
                <w:color w:val="auto"/>
              </w:rPr>
            </w:pPr>
            <w:r>
              <w:rPr>
                <w:noProof/>
              </w:rPr>
              <w:drawing>
                <wp:inline distT="0" distB="0" distL="0" distR="0" wp14:anchorId="321A8F70" wp14:editId="3FFD87E4">
                  <wp:extent cx="979200" cy="720000"/>
                  <wp:effectExtent l="0" t="0" r="0" b="0"/>
                  <wp:docPr id="510467861" name="Image 5" descr="Une image contenant musique, transistor&#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67861" name="Image 5" descr="Une image contenant musique, transistor&#10;&#10;Description générée automatiquement avec une confiance faible"/>
                          <pic:cNvPicPr>
                            <a:picLocks noChangeAspect="1" noChangeArrowheads="1"/>
                          </pic:cNvPicPr>
                        </pic:nvPicPr>
                        <pic:blipFill>
                          <a:blip r:embed="rId9"/>
                          <a:stretch>
                            <a:fillRect/>
                          </a:stretch>
                        </pic:blipFill>
                        <pic:spPr bwMode="auto">
                          <a:xfrm>
                            <a:off x="0" y="0"/>
                            <a:ext cx="979200" cy="720000"/>
                          </a:xfrm>
                          <a:prstGeom prst="rect">
                            <a:avLst/>
                          </a:prstGeom>
                        </pic:spPr>
                      </pic:pic>
                    </a:graphicData>
                  </a:graphic>
                </wp:inline>
              </w:drawing>
            </w:r>
          </w:p>
        </w:tc>
      </w:tr>
      <w:tr w:rsidR="005E5BD6" w14:paraId="3B31CB59" w14:textId="77777777" w:rsidTr="00CD5363">
        <w:tc>
          <w:tcPr>
            <w:tcW w:w="7479" w:type="dxa"/>
            <w:tcBorders>
              <w:right w:val="nil"/>
            </w:tcBorders>
            <w:vAlign w:val="center"/>
          </w:tcPr>
          <w:p w14:paraId="6D1F0589" w14:textId="77777777" w:rsidR="005E5BD6" w:rsidRPr="00CD7550" w:rsidRDefault="00CD7550" w:rsidP="00CD7550">
            <w:pPr>
              <w:pStyle w:val="Textbody"/>
              <w:spacing w:after="0"/>
              <w:rPr>
                <w:rFonts w:ascii="Arial" w:hAnsi="Arial" w:cs="Arial"/>
              </w:rPr>
            </w:pPr>
            <w:r w:rsidRPr="00B4090B">
              <w:rPr>
                <w:rFonts w:ascii="Arial" w:hAnsi="Arial" w:cs="Arial"/>
                <w:b/>
              </w:rPr>
              <w:t>Matériel</w:t>
            </w:r>
          </w:p>
        </w:tc>
        <w:tc>
          <w:tcPr>
            <w:tcW w:w="2557" w:type="dxa"/>
            <w:tcBorders>
              <w:left w:val="nil"/>
            </w:tcBorders>
          </w:tcPr>
          <w:p w14:paraId="5A243C7F" w14:textId="77777777" w:rsidR="005E5BD6" w:rsidRDefault="005E5BD6">
            <w:pPr>
              <w:rPr>
                <w:color w:val="auto"/>
              </w:rPr>
            </w:pPr>
          </w:p>
        </w:tc>
      </w:tr>
      <w:tr w:rsidR="005E5BD6" w14:paraId="77F9C0F7" w14:textId="77777777" w:rsidTr="00CD5363">
        <w:tc>
          <w:tcPr>
            <w:tcW w:w="7479" w:type="dxa"/>
            <w:vAlign w:val="center"/>
          </w:tcPr>
          <w:p w14:paraId="0052EECD" w14:textId="77777777" w:rsidR="005E5BD6" w:rsidRPr="00CD7550" w:rsidRDefault="00582833" w:rsidP="00CD7550">
            <w:pPr>
              <w:ind w:left="708"/>
              <w:jc w:val="left"/>
              <w:rPr>
                <w:color w:val="auto"/>
              </w:rPr>
            </w:pPr>
            <w:r>
              <w:rPr>
                <w:rFonts w:ascii="Arial" w:hAnsi="Arial" w:cs="Arial"/>
                <w:color w:val="auto"/>
              </w:rPr>
              <w:t xml:space="preserve">Clavier </w:t>
            </w:r>
            <w:r w:rsidR="00CD7550" w:rsidRPr="00CD7550">
              <w:rPr>
                <w:rFonts w:ascii="Arial" w:hAnsi="Arial" w:cs="Arial"/>
                <w:color w:val="auto"/>
              </w:rPr>
              <w:t>10 boutons</w:t>
            </w:r>
          </w:p>
        </w:tc>
        <w:tc>
          <w:tcPr>
            <w:tcW w:w="2557" w:type="dxa"/>
            <w:vAlign w:val="center"/>
          </w:tcPr>
          <w:p w14:paraId="089FDD4E" w14:textId="77777777" w:rsidR="005E5BD6" w:rsidRDefault="00CD7550" w:rsidP="00CD7550">
            <w:pPr>
              <w:jc w:val="center"/>
              <w:rPr>
                <w:color w:val="auto"/>
              </w:rPr>
            </w:pPr>
            <w:r w:rsidRPr="00CB58AF">
              <w:rPr>
                <w:noProof/>
                <w:color w:val="auto"/>
              </w:rPr>
              <w:drawing>
                <wp:inline distT="0" distB="0" distL="0" distR="0" wp14:anchorId="7C530540" wp14:editId="17FD56C6">
                  <wp:extent cx="1303200" cy="720000"/>
                  <wp:effectExtent l="0" t="0" r="0" b="0"/>
                  <wp:docPr id="115629409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45717" b="68948" l="7521" r="38893">
                                        <a14:foregroundMark x1="8983" y1="56704" x2="8983" y2="56704"/>
                                        <a14:foregroundMark x1="7521" y1="54097" x2="7521" y2="54097"/>
                                        <a14:foregroundMark x1="16156" y1="68948" x2="16156" y2="68948"/>
                                        <a14:foregroundMark x1="13928" y1="48790" x2="13928" y2="48790"/>
                                        <a14:foregroundMark x1="14171" y1="49115" x2="14171" y2="49115"/>
                                        <a14:foregroundMark x1="36038" y1="49953" x2="36038" y2="49953"/>
                                        <a14:foregroundMark x1="37813" y1="51955" x2="37813" y2="51955"/>
                                        <a14:foregroundMark x1="38893" y1="48277" x2="38893" y2="48277"/>
                                        <a14:foregroundMark x1="34366" y1="45717" x2="34366" y2="45717"/>
                                        <a14:foregroundMark x1="13823" y1="49209" x2="13823" y2="49209"/>
                                        <a14:foregroundMark x1="12465" y1="50093" x2="12465" y2="50093"/>
                                        <a14:backgroundMark x1="8740" y1="66294" x2="8740" y2="66294"/>
                                      </a14:backgroundRemoval>
                                    </a14:imgEffect>
                                  </a14:imgLayer>
                                </a14:imgProps>
                              </a:ext>
                            </a:extLst>
                          </a:blip>
                          <a:srcRect l="6031" t="45170" r="60226" b="29902"/>
                          <a:stretch/>
                        </pic:blipFill>
                        <pic:spPr bwMode="auto">
                          <a:xfrm>
                            <a:off x="0" y="0"/>
                            <a:ext cx="13032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5BD6" w14:paraId="0AB8CBE7" w14:textId="77777777" w:rsidTr="00CD5363">
        <w:tc>
          <w:tcPr>
            <w:tcW w:w="7479" w:type="dxa"/>
            <w:vAlign w:val="center"/>
          </w:tcPr>
          <w:p w14:paraId="436CC4D3" w14:textId="77777777" w:rsidR="005E5BD6" w:rsidRPr="00CD7550" w:rsidRDefault="00CD7550" w:rsidP="00CD7550">
            <w:pPr>
              <w:ind w:left="708"/>
              <w:jc w:val="left"/>
              <w:rPr>
                <w:color w:val="auto"/>
              </w:rPr>
            </w:pPr>
            <w:r w:rsidRPr="00CD7550">
              <w:rPr>
                <w:rFonts w:ascii="Arial" w:hAnsi="Arial" w:cs="Arial"/>
                <w:color w:val="auto"/>
              </w:rPr>
              <w:t>Carte de développement Arduino UNO</w:t>
            </w:r>
          </w:p>
        </w:tc>
        <w:tc>
          <w:tcPr>
            <w:tcW w:w="2557" w:type="dxa"/>
            <w:vAlign w:val="center"/>
          </w:tcPr>
          <w:p w14:paraId="3EC79C02" w14:textId="77777777" w:rsidR="005E5BD6" w:rsidRDefault="00CD7550" w:rsidP="00CD7550">
            <w:pPr>
              <w:jc w:val="center"/>
              <w:rPr>
                <w:color w:val="auto"/>
              </w:rPr>
            </w:pPr>
            <w:r w:rsidRPr="00B4090B">
              <w:rPr>
                <w:noProof/>
                <w:color w:val="auto"/>
                <w:sz w:val="22"/>
              </w:rPr>
              <w:drawing>
                <wp:inline distT="0" distB="0" distL="0" distR="0" wp14:anchorId="6CF69A68" wp14:editId="4B8E75A0">
                  <wp:extent cx="1078824" cy="889079"/>
                  <wp:effectExtent l="0" t="0" r="0" b="0"/>
                  <wp:docPr id="9" name="Image 24"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4" descr="Arduino_Uno_-_R3"/>
                          <pic:cNvPicPr>
                            <a:picLocks noChangeAspect="1" noChangeArrowheads="1"/>
                          </pic:cNvPicPr>
                        </pic:nvPicPr>
                        <pic:blipFill rotWithShape="1">
                          <a:blip r:embed="rId17"/>
                          <a:srcRect t="7527" b="10060"/>
                          <a:stretch/>
                        </pic:blipFill>
                        <pic:spPr bwMode="auto">
                          <a:xfrm>
                            <a:off x="0" y="0"/>
                            <a:ext cx="1080000" cy="890048"/>
                          </a:xfrm>
                          <a:prstGeom prst="rect">
                            <a:avLst/>
                          </a:prstGeom>
                          <a:ln>
                            <a:noFill/>
                          </a:ln>
                          <a:extLst>
                            <a:ext uri="{53640926-AAD7-44D8-BBD7-CCE9431645EC}">
                              <a14:shadowObscured xmlns:a14="http://schemas.microsoft.com/office/drawing/2010/main"/>
                            </a:ext>
                          </a:extLst>
                        </pic:spPr>
                      </pic:pic>
                    </a:graphicData>
                  </a:graphic>
                </wp:inline>
              </w:drawing>
            </w:r>
          </w:p>
        </w:tc>
      </w:tr>
      <w:tr w:rsidR="005E5BD6" w14:paraId="2445BE63" w14:textId="77777777" w:rsidTr="00CD5363">
        <w:tc>
          <w:tcPr>
            <w:tcW w:w="7479" w:type="dxa"/>
            <w:vAlign w:val="center"/>
          </w:tcPr>
          <w:p w14:paraId="6E7301DB" w14:textId="77777777" w:rsidR="005E5BD6" w:rsidRPr="00C45BA1" w:rsidRDefault="00C45BA1" w:rsidP="00CD7550">
            <w:pPr>
              <w:ind w:left="708"/>
              <w:jc w:val="left"/>
              <w:rPr>
                <w:color w:val="auto"/>
              </w:rPr>
            </w:pPr>
            <w:r w:rsidRPr="00C45BA1">
              <w:rPr>
                <w:rFonts w:ascii="Arial" w:hAnsi="Arial" w:cs="Arial"/>
                <w:color w:val="auto"/>
              </w:rPr>
              <w:t>Carte</w:t>
            </w:r>
            <w:r w:rsidR="00CD7550" w:rsidRPr="00C45BA1">
              <w:rPr>
                <w:rFonts w:ascii="Arial" w:hAnsi="Arial" w:cs="Arial"/>
                <w:color w:val="auto"/>
              </w:rPr>
              <w:t xml:space="preserve"> de connexion « Grove Base Shield »</w:t>
            </w:r>
          </w:p>
        </w:tc>
        <w:tc>
          <w:tcPr>
            <w:tcW w:w="2557" w:type="dxa"/>
          </w:tcPr>
          <w:p w14:paraId="4D1B1D74" w14:textId="77777777" w:rsidR="005E5BD6" w:rsidRDefault="00CD7550">
            <w:pPr>
              <w:rPr>
                <w:color w:val="auto"/>
              </w:rPr>
            </w:pPr>
            <w:r w:rsidRPr="00B4090B">
              <w:rPr>
                <w:noProof/>
                <w:color w:val="auto"/>
                <w:sz w:val="22"/>
              </w:rPr>
              <w:drawing>
                <wp:inline distT="0" distB="0" distL="0" distR="0" wp14:anchorId="3343600E" wp14:editId="3AC8C643">
                  <wp:extent cx="1438540" cy="892685"/>
                  <wp:effectExtent l="0" t="0" r="0" b="0"/>
                  <wp:docPr id="10" name="Image 22" descr="bas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2" descr="base shield"/>
                          <pic:cNvPicPr>
                            <a:picLocks noChangeAspect="1" noChangeArrowheads="1"/>
                          </pic:cNvPicPr>
                        </pic:nvPicPr>
                        <pic:blipFill rotWithShape="1">
                          <a:blip r:embed="rId18"/>
                          <a:srcRect t="6544" b="10716"/>
                          <a:stretch/>
                        </pic:blipFill>
                        <pic:spPr bwMode="auto">
                          <a:xfrm>
                            <a:off x="0" y="0"/>
                            <a:ext cx="1440000" cy="893591"/>
                          </a:xfrm>
                          <a:prstGeom prst="rect">
                            <a:avLst/>
                          </a:prstGeom>
                          <a:ln>
                            <a:noFill/>
                          </a:ln>
                          <a:extLst>
                            <a:ext uri="{53640926-AAD7-44D8-BBD7-CCE9431645EC}">
                              <a14:shadowObscured xmlns:a14="http://schemas.microsoft.com/office/drawing/2010/main"/>
                            </a:ext>
                          </a:extLst>
                        </pic:spPr>
                      </pic:pic>
                    </a:graphicData>
                  </a:graphic>
                </wp:inline>
              </w:drawing>
            </w:r>
          </w:p>
        </w:tc>
      </w:tr>
      <w:tr w:rsidR="005E5BD6" w14:paraId="0A139AAA" w14:textId="77777777" w:rsidTr="00CD5363">
        <w:tc>
          <w:tcPr>
            <w:tcW w:w="7479" w:type="dxa"/>
            <w:vAlign w:val="center"/>
          </w:tcPr>
          <w:p w14:paraId="22A5AE3D" w14:textId="77777777" w:rsidR="005E5BD6" w:rsidRPr="00CD7550" w:rsidRDefault="00CD7550" w:rsidP="00CD7550">
            <w:pPr>
              <w:pStyle w:val="Textbody"/>
              <w:spacing w:after="0"/>
              <w:ind w:left="708"/>
              <w:rPr>
                <w:rFonts w:ascii="Arial" w:hAnsi="Arial" w:cs="Arial"/>
              </w:rPr>
            </w:pPr>
            <w:r w:rsidRPr="00B4090B">
              <w:rPr>
                <w:rFonts w:ascii="Arial" w:hAnsi="Arial" w:cs="Arial"/>
              </w:rPr>
              <w:t>Buzzer</w:t>
            </w:r>
          </w:p>
        </w:tc>
        <w:tc>
          <w:tcPr>
            <w:tcW w:w="2557" w:type="dxa"/>
            <w:tcBorders>
              <w:bottom w:val="single" w:sz="4" w:space="0" w:color="auto"/>
            </w:tcBorders>
            <w:vAlign w:val="center"/>
          </w:tcPr>
          <w:p w14:paraId="491A1E92" w14:textId="77777777" w:rsidR="005E5BD6" w:rsidRDefault="00CD7550" w:rsidP="00CD7550">
            <w:pPr>
              <w:jc w:val="center"/>
              <w:rPr>
                <w:color w:val="auto"/>
              </w:rPr>
            </w:pPr>
            <w:r>
              <w:rPr>
                <w:rFonts w:ascii="Arial" w:hAnsi="Arial" w:cs="Arial"/>
                <w:noProof/>
              </w:rPr>
              <w:drawing>
                <wp:inline distT="0" distB="0" distL="0" distR="0" wp14:anchorId="436AD5A0" wp14:editId="74923A6E">
                  <wp:extent cx="734400" cy="720000"/>
                  <wp:effectExtent l="0" t="0" r="0" b="0"/>
                  <wp:docPr id="1976848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96" t="17655" r="12886" b="9245"/>
                          <a:stretch/>
                        </pic:blipFill>
                        <pic:spPr bwMode="auto">
                          <a:xfrm>
                            <a:off x="0" y="0"/>
                            <a:ext cx="7344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7550" w14:paraId="71F4272A" w14:textId="77777777" w:rsidTr="00CD5363">
        <w:tc>
          <w:tcPr>
            <w:tcW w:w="7479" w:type="dxa"/>
            <w:tcBorders>
              <w:right w:val="nil"/>
            </w:tcBorders>
            <w:vAlign w:val="center"/>
          </w:tcPr>
          <w:p w14:paraId="2D211425" w14:textId="77777777" w:rsidR="00CD7550" w:rsidRPr="00B4090B" w:rsidRDefault="00CD7550" w:rsidP="00CD7550">
            <w:pPr>
              <w:pStyle w:val="Textbody"/>
              <w:spacing w:after="0"/>
              <w:rPr>
                <w:rFonts w:ascii="Arial" w:hAnsi="Arial" w:cs="Arial"/>
                <w:b/>
              </w:rPr>
            </w:pPr>
            <w:r w:rsidRPr="00B4090B">
              <w:rPr>
                <w:rFonts w:ascii="Arial" w:hAnsi="Arial" w:cs="Arial"/>
                <w:b/>
              </w:rPr>
              <w:t>Appareils de mesures :</w:t>
            </w:r>
          </w:p>
        </w:tc>
        <w:tc>
          <w:tcPr>
            <w:tcW w:w="2557" w:type="dxa"/>
            <w:tcBorders>
              <w:left w:val="nil"/>
            </w:tcBorders>
          </w:tcPr>
          <w:p w14:paraId="690EA59B" w14:textId="77777777" w:rsidR="00CD7550" w:rsidRDefault="00CD7550" w:rsidP="00CD7550">
            <w:pPr>
              <w:rPr>
                <w:color w:val="auto"/>
              </w:rPr>
            </w:pPr>
          </w:p>
        </w:tc>
      </w:tr>
      <w:tr w:rsidR="00CD7550" w14:paraId="139F4167" w14:textId="77777777" w:rsidTr="00CD5363">
        <w:tc>
          <w:tcPr>
            <w:tcW w:w="7479" w:type="dxa"/>
            <w:vAlign w:val="center"/>
          </w:tcPr>
          <w:p w14:paraId="3E8F59C3" w14:textId="77777777" w:rsidR="00CD7550" w:rsidRPr="00B4090B" w:rsidRDefault="00CD7550" w:rsidP="00CD7550">
            <w:pPr>
              <w:pStyle w:val="Textbody"/>
              <w:spacing w:after="0"/>
              <w:ind w:left="708"/>
              <w:rPr>
                <w:rFonts w:ascii="Arial" w:hAnsi="Arial" w:cs="Arial"/>
                <w:b/>
              </w:rPr>
            </w:pPr>
            <w:r w:rsidRPr="000640B4">
              <w:rPr>
                <w:rFonts w:ascii="Arial" w:hAnsi="Arial" w:cs="Arial"/>
              </w:rPr>
              <w:t>Accordeur matériel ou</w:t>
            </w:r>
            <w:r w:rsidR="00C45BA1">
              <w:rPr>
                <w:rFonts w:ascii="Arial" w:hAnsi="Arial" w:cs="Arial"/>
              </w:rPr>
              <w:t xml:space="preserve"> via</w:t>
            </w:r>
            <w:r w:rsidRPr="000640B4">
              <w:rPr>
                <w:rFonts w:ascii="Arial" w:hAnsi="Arial" w:cs="Arial"/>
              </w:rPr>
              <w:t xml:space="preserve"> une application smartphone</w:t>
            </w:r>
          </w:p>
        </w:tc>
        <w:tc>
          <w:tcPr>
            <w:tcW w:w="2557" w:type="dxa"/>
            <w:vAlign w:val="center"/>
          </w:tcPr>
          <w:p w14:paraId="1C737013" w14:textId="77777777" w:rsidR="00CD7550" w:rsidRDefault="00CD7550" w:rsidP="00CD7550">
            <w:pPr>
              <w:jc w:val="center"/>
              <w:rPr>
                <w:color w:val="auto"/>
              </w:rPr>
            </w:pPr>
            <w:r w:rsidRPr="00971C9B">
              <w:rPr>
                <w:noProof/>
              </w:rPr>
              <w:drawing>
                <wp:inline distT="0" distB="0" distL="0" distR="0" wp14:anchorId="28D88FF7" wp14:editId="1717AFE7">
                  <wp:extent cx="1015200" cy="720000"/>
                  <wp:effectExtent l="0" t="0" r="0" b="0"/>
                  <wp:docPr id="1081246924" name="Image 1" descr="Une image contenant Appareils électroniques, Appareil électronique, gadget,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6924" name="Image 1" descr="Une image contenant Appareils électroniques, Appareil électronique, gadget, multimédia&#10;&#10;Description générée automatiquement"/>
                          <pic:cNvPicPr/>
                        </pic:nvPicPr>
                        <pic:blipFill rotWithShape="1">
                          <a:blip r:embed="rId20"/>
                          <a:srcRect t="4595" b="5492"/>
                          <a:stretch/>
                        </pic:blipFill>
                        <pic:spPr bwMode="auto">
                          <a:xfrm>
                            <a:off x="0" y="0"/>
                            <a:ext cx="1015200"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CD7550" w14:paraId="4C612F14" w14:textId="77777777" w:rsidTr="00CD5363">
        <w:tc>
          <w:tcPr>
            <w:tcW w:w="7479" w:type="dxa"/>
            <w:vAlign w:val="center"/>
          </w:tcPr>
          <w:p w14:paraId="5F9CBE3E" w14:textId="77777777" w:rsidR="00CD7550" w:rsidRPr="000640B4" w:rsidRDefault="00CD7550" w:rsidP="00CD7550">
            <w:pPr>
              <w:pStyle w:val="Textbody"/>
              <w:spacing w:after="0"/>
              <w:ind w:left="708"/>
              <w:rPr>
                <w:rFonts w:ascii="Arial" w:hAnsi="Arial" w:cs="Arial"/>
              </w:rPr>
            </w:pPr>
            <w:r w:rsidRPr="00B4090B">
              <w:rPr>
                <w:rFonts w:ascii="Arial" w:hAnsi="Arial" w:cs="Arial"/>
              </w:rPr>
              <w:t>Oscilloscope</w:t>
            </w:r>
          </w:p>
        </w:tc>
        <w:tc>
          <w:tcPr>
            <w:tcW w:w="2557" w:type="dxa"/>
            <w:tcBorders>
              <w:bottom w:val="single" w:sz="4" w:space="0" w:color="auto"/>
            </w:tcBorders>
            <w:vAlign w:val="center"/>
          </w:tcPr>
          <w:p w14:paraId="1B3B48B6" w14:textId="77777777" w:rsidR="00CD7550" w:rsidRPr="00971C9B" w:rsidRDefault="00CD7550" w:rsidP="00CD7550">
            <w:pPr>
              <w:jc w:val="center"/>
              <w:rPr>
                <w:noProof/>
              </w:rPr>
            </w:pPr>
            <w:r>
              <w:rPr>
                <w:rFonts w:ascii="Arial" w:hAnsi="Arial" w:cs="Arial"/>
                <w:noProof/>
              </w:rPr>
              <w:drawing>
                <wp:inline distT="0" distB="0" distL="0" distR="0" wp14:anchorId="02C3FB1A" wp14:editId="3384C12E">
                  <wp:extent cx="1486535" cy="765557"/>
                  <wp:effectExtent l="0" t="0" r="0" b="0"/>
                  <wp:docPr id="3" name="Image4" descr="Une image contenant Appareils électroniques, Électroménager, électroménager, destinat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Une image contenant Appareils électroniques, Électroménager, électroménager, destinataire&#10;&#10;Description générée automatique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490" b="22993"/>
                          <a:stretch/>
                        </pic:blipFill>
                        <pic:spPr bwMode="auto">
                          <a:xfrm>
                            <a:off x="0" y="0"/>
                            <a:ext cx="1486535" cy="765557"/>
                          </a:xfrm>
                          <a:prstGeom prst="rect">
                            <a:avLst/>
                          </a:prstGeom>
                          <a:ln>
                            <a:noFill/>
                          </a:ln>
                          <a:extLst>
                            <a:ext uri="{53640926-AAD7-44D8-BBD7-CCE9431645EC}">
                              <a14:shadowObscured xmlns:a14="http://schemas.microsoft.com/office/drawing/2010/main"/>
                            </a:ext>
                          </a:extLst>
                        </pic:spPr>
                      </pic:pic>
                    </a:graphicData>
                  </a:graphic>
                </wp:inline>
              </w:drawing>
            </w:r>
          </w:p>
        </w:tc>
      </w:tr>
      <w:tr w:rsidR="00CD5363" w14:paraId="2B29EC0B" w14:textId="77777777" w:rsidTr="00F97C09">
        <w:tc>
          <w:tcPr>
            <w:tcW w:w="10036" w:type="dxa"/>
            <w:gridSpan w:val="2"/>
            <w:vAlign w:val="center"/>
          </w:tcPr>
          <w:p w14:paraId="4757FE9D" w14:textId="77777777" w:rsidR="00CD5363" w:rsidRDefault="00CD5363" w:rsidP="00CD7550">
            <w:pPr>
              <w:pStyle w:val="Textbody"/>
              <w:spacing w:after="0"/>
              <w:ind w:left="708"/>
              <w:rPr>
                <w:rFonts w:ascii="Arial" w:hAnsi="Arial" w:cs="Arial"/>
              </w:rPr>
            </w:pPr>
            <w:r>
              <w:rPr>
                <w:rFonts w:ascii="Arial" w:hAnsi="Arial" w:cs="Arial"/>
              </w:rPr>
              <w:t xml:space="preserve">Ordinateur </w:t>
            </w:r>
            <w:r w:rsidRPr="000640B4">
              <w:rPr>
                <w:rFonts w:ascii="Arial" w:hAnsi="Arial" w:cs="Arial"/>
              </w:rPr>
              <w:t>avec</w:t>
            </w:r>
            <w:r>
              <w:rPr>
                <w:rFonts w:ascii="Arial" w:hAnsi="Arial" w:cs="Arial"/>
              </w:rPr>
              <w:t> :</w:t>
            </w:r>
            <w:r w:rsidRPr="000640B4">
              <w:rPr>
                <w:rFonts w:ascii="Arial" w:hAnsi="Arial" w:cs="Arial"/>
              </w:rPr>
              <w:t xml:space="preserve"> </w:t>
            </w:r>
          </w:p>
          <w:p w14:paraId="15CF998A" w14:textId="77777777" w:rsidR="00CD5363" w:rsidRDefault="00700968" w:rsidP="00CD7550">
            <w:pPr>
              <w:pStyle w:val="Textbody"/>
              <w:numPr>
                <w:ilvl w:val="0"/>
                <w:numId w:val="8"/>
              </w:numPr>
              <w:spacing w:after="0"/>
              <w:rPr>
                <w:rFonts w:ascii="Arial" w:hAnsi="Arial" w:cs="Arial"/>
              </w:rPr>
            </w:pPr>
            <w:r>
              <w:rPr>
                <w:rFonts w:ascii="Arial" w:hAnsi="Arial" w:cs="Arial"/>
              </w:rPr>
              <w:t>Un éditeur de code</w:t>
            </w:r>
          </w:p>
          <w:p w14:paraId="58420811" w14:textId="77777777" w:rsidR="00CD5363" w:rsidRDefault="00700968" w:rsidP="00CD7550">
            <w:pPr>
              <w:pStyle w:val="Textbody"/>
              <w:numPr>
                <w:ilvl w:val="0"/>
                <w:numId w:val="8"/>
              </w:numPr>
              <w:spacing w:after="0"/>
              <w:rPr>
                <w:rFonts w:ascii="Arial" w:hAnsi="Arial" w:cs="Arial"/>
              </w:rPr>
            </w:pPr>
            <w:r>
              <w:rPr>
                <w:rFonts w:ascii="Arial" w:hAnsi="Arial" w:cs="Arial"/>
              </w:rPr>
              <w:t>L</w:t>
            </w:r>
            <w:r w:rsidR="00CD5363">
              <w:rPr>
                <w:rFonts w:ascii="Arial" w:hAnsi="Arial" w:cs="Arial"/>
              </w:rPr>
              <w:t>e</w:t>
            </w:r>
            <w:r w:rsidR="00CD5363" w:rsidRPr="000640B4">
              <w:rPr>
                <w:rFonts w:ascii="Arial" w:hAnsi="Arial" w:cs="Arial"/>
              </w:rPr>
              <w:t xml:space="preserve"> logiciel de synthèse d’instruments de musique</w:t>
            </w:r>
          </w:p>
          <w:p w14:paraId="783C5235" w14:textId="77777777" w:rsidR="00CD5363" w:rsidRDefault="00700968" w:rsidP="00CD7550">
            <w:pPr>
              <w:pStyle w:val="Textbody"/>
              <w:numPr>
                <w:ilvl w:val="0"/>
                <w:numId w:val="8"/>
              </w:numPr>
              <w:spacing w:after="0"/>
              <w:rPr>
                <w:rFonts w:ascii="Arial" w:hAnsi="Arial" w:cs="Arial"/>
              </w:rPr>
            </w:pPr>
            <w:r>
              <w:rPr>
                <w:rFonts w:ascii="Arial" w:hAnsi="Arial" w:cs="Arial"/>
              </w:rPr>
              <w:t>L</w:t>
            </w:r>
            <w:r w:rsidR="00CD5363">
              <w:rPr>
                <w:rFonts w:ascii="Arial" w:hAnsi="Arial" w:cs="Arial"/>
              </w:rPr>
              <w:t>e logiciel de conversion Série</w:t>
            </w:r>
            <w:r w:rsidR="003921B8">
              <w:rPr>
                <w:rFonts w:ascii="Arial" w:hAnsi="Arial" w:cs="Arial"/>
              </w:rPr>
              <w:t xml:space="preserve"> /</w:t>
            </w:r>
            <w:r w:rsidR="00CD5363">
              <w:rPr>
                <w:rFonts w:ascii="Arial" w:hAnsi="Arial" w:cs="Arial"/>
              </w:rPr>
              <w:t xml:space="preserve"> MIDI</w:t>
            </w:r>
          </w:p>
          <w:p w14:paraId="3D2AB9E2" w14:textId="77777777" w:rsidR="00CD5363" w:rsidRPr="00CD5363" w:rsidRDefault="00700968" w:rsidP="00CD7550">
            <w:pPr>
              <w:pStyle w:val="Textbody"/>
              <w:numPr>
                <w:ilvl w:val="0"/>
                <w:numId w:val="8"/>
              </w:numPr>
              <w:spacing w:after="0"/>
              <w:rPr>
                <w:rFonts w:ascii="Arial" w:hAnsi="Arial" w:cs="Arial"/>
              </w:rPr>
            </w:pPr>
            <w:r>
              <w:rPr>
                <w:rFonts w:ascii="Arial" w:hAnsi="Arial" w:cs="Arial"/>
              </w:rPr>
              <w:t>U</w:t>
            </w:r>
            <w:r w:rsidR="00CD5363" w:rsidRPr="00CD5363">
              <w:rPr>
                <w:rFonts w:ascii="Arial" w:hAnsi="Arial" w:cs="Arial"/>
              </w:rPr>
              <w:t xml:space="preserve">ne connexion </w:t>
            </w:r>
            <w:r w:rsidR="00B6404E">
              <w:rPr>
                <w:rFonts w:ascii="Arial" w:hAnsi="Arial" w:cs="Arial"/>
              </w:rPr>
              <w:t>internet</w:t>
            </w:r>
            <w:r w:rsidR="00CD5363" w:rsidRPr="00CD5363">
              <w:rPr>
                <w:rFonts w:ascii="Arial" w:hAnsi="Arial" w:cs="Arial"/>
              </w:rPr>
              <w:t xml:space="preserve"> pour l’accès à </w:t>
            </w:r>
            <w:r w:rsidR="003921B8">
              <w:rPr>
                <w:rFonts w:ascii="Arial" w:hAnsi="Arial" w:cs="Arial"/>
              </w:rPr>
              <w:t>la simulation</w:t>
            </w:r>
          </w:p>
        </w:tc>
      </w:tr>
    </w:tbl>
    <w:p w14:paraId="02512CC7" w14:textId="77777777" w:rsidR="00D77EC4" w:rsidRPr="00B4090B" w:rsidRDefault="00230F41" w:rsidP="00C112EB">
      <w:pPr>
        <w:spacing w:before="0" w:line="240" w:lineRule="auto"/>
        <w:jc w:val="left"/>
        <w:rPr>
          <w:rFonts w:ascii="Arial" w:hAnsi="Arial" w:cs="Arial"/>
          <w:color w:val="auto"/>
          <w:sz w:val="36"/>
          <w:szCs w:val="36"/>
        </w:rPr>
      </w:pPr>
      <w:r>
        <w:rPr>
          <w:color w:val="auto"/>
        </w:rPr>
        <w:br w:type="page"/>
      </w:r>
      <w:bookmarkStart w:id="2" w:name="_Hlk208250756"/>
      <w:r w:rsidR="00C112EB">
        <w:rPr>
          <w:rFonts w:ascii="Arial" w:hAnsi="Arial" w:cs="Arial"/>
          <w:color w:val="auto"/>
          <w:sz w:val="36"/>
          <w:szCs w:val="36"/>
        </w:rPr>
        <w:lastRenderedPageBreak/>
        <w:t>Figure</w:t>
      </w:r>
      <w:r w:rsidR="00D14F84">
        <w:rPr>
          <w:rFonts w:ascii="Arial" w:hAnsi="Arial" w:cs="Arial"/>
          <w:color w:val="auto"/>
          <w:sz w:val="36"/>
          <w:szCs w:val="36"/>
        </w:rPr>
        <w:t xml:space="preserve"> </w:t>
      </w:r>
      <w:r w:rsidR="004B44E0">
        <w:rPr>
          <w:rFonts w:ascii="Arial" w:hAnsi="Arial" w:cs="Arial"/>
          <w:color w:val="auto"/>
          <w:sz w:val="36"/>
          <w:szCs w:val="36"/>
        </w:rPr>
        <w:t>4</w:t>
      </w:r>
      <w:r w:rsidR="00D14F84">
        <w:rPr>
          <w:rFonts w:ascii="Arial" w:hAnsi="Arial" w:cs="Arial"/>
          <w:color w:val="auto"/>
          <w:sz w:val="36"/>
          <w:szCs w:val="36"/>
        </w:rPr>
        <w:t xml:space="preserve"> : </w:t>
      </w:r>
      <w:r w:rsidR="00DD7BA1">
        <w:rPr>
          <w:rFonts w:ascii="Arial" w:hAnsi="Arial" w:cs="Arial"/>
          <w:color w:val="auto"/>
          <w:sz w:val="36"/>
          <w:szCs w:val="36"/>
        </w:rPr>
        <w:t>C</w:t>
      </w:r>
      <w:r w:rsidR="00F4189F" w:rsidRPr="00B4090B">
        <w:rPr>
          <w:rFonts w:ascii="Arial" w:hAnsi="Arial" w:cs="Arial"/>
          <w:color w:val="auto"/>
          <w:sz w:val="36"/>
          <w:szCs w:val="36"/>
        </w:rPr>
        <w:t xml:space="preserve">orrespondance </w:t>
      </w:r>
      <w:r w:rsidR="00873F66" w:rsidRPr="00873F66">
        <w:rPr>
          <w:rFonts w:ascii="Arial" w:hAnsi="Arial" w:cs="Arial"/>
          <w:color w:val="auto"/>
          <w:sz w:val="36"/>
          <w:szCs w:val="36"/>
        </w:rPr>
        <w:t>des notes et des fréquences</w:t>
      </w:r>
      <w:bookmarkEnd w:id="2"/>
    </w:p>
    <w:p w14:paraId="7F2F8C68" w14:textId="77777777" w:rsidR="00D77EC4" w:rsidRPr="00B4090B" w:rsidRDefault="00D77EC4">
      <w:pPr>
        <w:spacing w:before="0"/>
        <w:rPr>
          <w:rFonts w:ascii="Calibri Light" w:hAnsi="Calibri Light"/>
          <w:b/>
          <w:bCs/>
          <w:color w:val="auto"/>
          <w:sz w:val="28"/>
          <w:szCs w:val="26"/>
        </w:rPr>
      </w:pPr>
    </w:p>
    <w:p w14:paraId="5E2A61E0" w14:textId="77777777" w:rsidR="00D77EC4" w:rsidRPr="00B4090B" w:rsidRDefault="00F4189F">
      <w:pPr>
        <w:spacing w:before="0"/>
        <w:jc w:val="center"/>
        <w:rPr>
          <w:color w:val="auto"/>
        </w:rPr>
      </w:pPr>
      <w:r w:rsidRPr="00B4090B">
        <w:rPr>
          <w:noProof/>
          <w:color w:val="auto"/>
        </w:rPr>
        <w:drawing>
          <wp:inline distT="0" distB="0" distL="0" distR="0" wp14:anchorId="06F3C60D" wp14:editId="51019E03">
            <wp:extent cx="4199255" cy="762000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22"/>
                    <a:stretch>
                      <a:fillRect/>
                    </a:stretch>
                  </pic:blipFill>
                  <pic:spPr bwMode="auto">
                    <a:xfrm>
                      <a:off x="0" y="0"/>
                      <a:ext cx="4199255" cy="7620000"/>
                    </a:xfrm>
                    <a:prstGeom prst="rect">
                      <a:avLst/>
                    </a:prstGeom>
                  </pic:spPr>
                </pic:pic>
              </a:graphicData>
            </a:graphic>
          </wp:inline>
        </w:drawing>
      </w:r>
      <w:r w:rsidRPr="00B4090B">
        <w:rPr>
          <w:color w:val="auto"/>
        </w:rPr>
        <w:br w:type="page"/>
      </w:r>
    </w:p>
    <w:p w14:paraId="1AF9B51B" w14:textId="77777777" w:rsidR="00D77EC4" w:rsidRPr="00DD7BA1" w:rsidRDefault="00C112EB" w:rsidP="00DD7BA1">
      <w:pPr>
        <w:rPr>
          <w:rFonts w:ascii="Arial" w:hAnsi="Arial" w:cs="Arial"/>
          <w:color w:val="auto"/>
          <w:sz w:val="36"/>
          <w:szCs w:val="36"/>
        </w:rPr>
      </w:pPr>
      <w:r>
        <w:rPr>
          <w:rFonts w:ascii="Arial" w:hAnsi="Arial" w:cs="Arial"/>
          <w:color w:val="auto"/>
          <w:sz w:val="36"/>
          <w:szCs w:val="36"/>
        </w:rPr>
        <w:lastRenderedPageBreak/>
        <w:t>Figure</w:t>
      </w:r>
      <w:r w:rsidR="00377208">
        <w:rPr>
          <w:rFonts w:ascii="Arial" w:hAnsi="Arial" w:cs="Arial"/>
          <w:color w:val="auto"/>
          <w:sz w:val="36"/>
          <w:szCs w:val="36"/>
        </w:rPr>
        <w:t xml:space="preserve"> </w:t>
      </w:r>
      <w:r w:rsidR="004B44E0">
        <w:rPr>
          <w:rFonts w:ascii="Arial" w:hAnsi="Arial" w:cs="Arial"/>
          <w:color w:val="auto"/>
          <w:sz w:val="36"/>
          <w:szCs w:val="36"/>
        </w:rPr>
        <w:t>5</w:t>
      </w:r>
      <w:r w:rsidR="00377208">
        <w:rPr>
          <w:rFonts w:ascii="Arial" w:hAnsi="Arial" w:cs="Arial"/>
          <w:color w:val="auto"/>
          <w:sz w:val="36"/>
          <w:szCs w:val="36"/>
        </w:rPr>
        <w:t xml:space="preserve"> </w:t>
      </w:r>
      <w:r w:rsidR="00D14F84">
        <w:rPr>
          <w:rFonts w:ascii="Arial" w:hAnsi="Arial" w:cs="Arial"/>
          <w:color w:val="auto"/>
          <w:sz w:val="36"/>
          <w:szCs w:val="36"/>
        </w:rPr>
        <w:t xml:space="preserve">: </w:t>
      </w:r>
      <w:r w:rsidR="00F4189F" w:rsidRPr="00B4090B">
        <w:rPr>
          <w:rFonts w:ascii="Arial" w:hAnsi="Arial" w:cs="Arial"/>
          <w:color w:val="auto"/>
          <w:sz w:val="36"/>
          <w:szCs w:val="36"/>
        </w:rPr>
        <w:t>Algorigramme</w:t>
      </w:r>
      <w:r w:rsidR="008312D5">
        <w:rPr>
          <w:rFonts w:ascii="Arial" w:hAnsi="Arial" w:cs="Arial"/>
          <w:color w:val="auto"/>
          <w:sz w:val="36"/>
          <w:szCs w:val="36"/>
        </w:rPr>
        <w:t xml:space="preserve"> MIDI</w:t>
      </w:r>
    </w:p>
    <w:p w14:paraId="78A58168" w14:textId="77777777" w:rsidR="00D77EC4" w:rsidRPr="00D87429" w:rsidRDefault="0096428A" w:rsidP="00D87429">
      <w:pPr>
        <w:spacing w:before="0"/>
        <w:jc w:val="center"/>
        <w:rPr>
          <w:color w:val="auto"/>
        </w:rPr>
      </w:pPr>
      <w:r>
        <w:rPr>
          <w:noProof/>
          <w:color w:val="auto"/>
        </w:rPr>
        <w:drawing>
          <wp:inline distT="0" distB="0" distL="0" distR="0" wp14:anchorId="4617C942" wp14:editId="1990BF99">
            <wp:extent cx="5104064" cy="8429187"/>
            <wp:effectExtent l="0" t="0" r="0" b="0"/>
            <wp:docPr id="19696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88453" name="Picture 19696884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4064" cy="8429187"/>
                    </a:xfrm>
                    <a:prstGeom prst="rect">
                      <a:avLst/>
                    </a:prstGeom>
                  </pic:spPr>
                </pic:pic>
              </a:graphicData>
            </a:graphic>
          </wp:inline>
        </w:drawing>
      </w:r>
    </w:p>
    <w:p w14:paraId="3A518A1E" w14:textId="77777777" w:rsidR="00EE57B3" w:rsidRDefault="00EE57B3" w:rsidP="00D87429">
      <w:pPr>
        <w:spacing w:before="0" w:after="120"/>
        <w:rPr>
          <w:rFonts w:ascii="Arial" w:hAnsi="Arial" w:cs="Arial"/>
          <w:color w:val="auto"/>
          <w:sz w:val="36"/>
          <w:szCs w:val="36"/>
        </w:rPr>
      </w:pPr>
    </w:p>
    <w:p w14:paraId="00626041" w14:textId="442E2BC2" w:rsidR="00D87429" w:rsidRPr="00B4090B" w:rsidRDefault="00C112EB" w:rsidP="00D87429">
      <w:pPr>
        <w:spacing w:before="0" w:after="120"/>
        <w:rPr>
          <w:rFonts w:ascii="Arial" w:hAnsi="Arial" w:cs="Arial"/>
          <w:color w:val="auto"/>
          <w:sz w:val="36"/>
          <w:szCs w:val="36"/>
        </w:rPr>
      </w:pPr>
      <w:r>
        <w:rPr>
          <w:rFonts w:ascii="Arial" w:hAnsi="Arial" w:cs="Arial"/>
          <w:color w:val="auto"/>
          <w:sz w:val="36"/>
          <w:szCs w:val="36"/>
        </w:rPr>
        <w:lastRenderedPageBreak/>
        <w:t>Figure</w:t>
      </w:r>
      <w:r w:rsidR="00B56602">
        <w:rPr>
          <w:rFonts w:ascii="Arial" w:hAnsi="Arial" w:cs="Arial"/>
          <w:color w:val="auto"/>
          <w:sz w:val="36"/>
          <w:szCs w:val="36"/>
        </w:rPr>
        <w:t xml:space="preserve"> </w:t>
      </w:r>
      <w:r w:rsidR="004B44E0">
        <w:rPr>
          <w:rFonts w:ascii="Arial" w:hAnsi="Arial" w:cs="Arial"/>
          <w:color w:val="auto"/>
          <w:sz w:val="36"/>
          <w:szCs w:val="36"/>
        </w:rPr>
        <w:t>6</w:t>
      </w:r>
      <w:r w:rsidR="00B56602">
        <w:rPr>
          <w:rFonts w:ascii="Arial" w:hAnsi="Arial" w:cs="Arial"/>
          <w:color w:val="auto"/>
          <w:sz w:val="36"/>
          <w:szCs w:val="36"/>
        </w:rPr>
        <w:t xml:space="preserve"> </w:t>
      </w:r>
      <w:r w:rsidR="00D14F84">
        <w:rPr>
          <w:rFonts w:ascii="Arial" w:hAnsi="Arial" w:cs="Arial"/>
          <w:color w:val="auto"/>
          <w:sz w:val="36"/>
          <w:szCs w:val="36"/>
        </w:rPr>
        <w:t xml:space="preserve">: </w:t>
      </w:r>
      <w:r w:rsidR="00F4189F" w:rsidRPr="00B4090B">
        <w:rPr>
          <w:rFonts w:ascii="Arial" w:hAnsi="Arial" w:cs="Arial"/>
          <w:color w:val="auto"/>
          <w:sz w:val="36"/>
          <w:szCs w:val="36"/>
        </w:rPr>
        <w:t>« </w:t>
      </w:r>
      <w:proofErr w:type="spellStart"/>
      <w:r w:rsidR="00925926">
        <w:rPr>
          <w:rFonts w:ascii="Arial" w:hAnsi="Arial" w:cs="Arial"/>
          <w:color w:val="auto"/>
          <w:sz w:val="36"/>
          <w:szCs w:val="36"/>
        </w:rPr>
        <w:t>s</w:t>
      </w:r>
      <w:r w:rsidR="00F4189F" w:rsidRPr="00B4090B">
        <w:rPr>
          <w:rFonts w:ascii="Arial" w:hAnsi="Arial" w:cs="Arial"/>
          <w:color w:val="auto"/>
          <w:sz w:val="36"/>
          <w:szCs w:val="36"/>
        </w:rPr>
        <w:t>tylophone.ino</w:t>
      </w:r>
      <w:proofErr w:type="spellEnd"/>
      <w:r w:rsidR="00F4189F" w:rsidRPr="00B4090B">
        <w:rPr>
          <w:rFonts w:ascii="Arial" w:hAnsi="Arial" w:cs="Arial"/>
          <w:color w:val="auto"/>
          <w:sz w:val="36"/>
          <w:szCs w:val="36"/>
        </w:rPr>
        <w:t> »</w:t>
      </w:r>
    </w:p>
    <w:p w14:paraId="59135FA0" w14:textId="77777777" w:rsidR="00252E57" w:rsidRDefault="008D7EB4">
      <w:pPr>
        <w:spacing w:before="0" w:line="240" w:lineRule="auto"/>
        <w:jc w:val="left"/>
        <w:rPr>
          <w:noProof/>
          <w:color w:val="auto"/>
        </w:rPr>
      </w:pPr>
      <w:r>
        <w:rPr>
          <w:noProof/>
          <w:color w:val="auto"/>
        </w:rPr>
        <w:drawing>
          <wp:anchor distT="0" distB="0" distL="114300" distR="114300" simplePos="0" relativeHeight="251657216" behindDoc="1" locked="0" layoutInCell="1" allowOverlap="1" wp14:anchorId="61130328" wp14:editId="316D06AD">
            <wp:simplePos x="0" y="0"/>
            <wp:positionH relativeFrom="column">
              <wp:posOffset>353021</wp:posOffset>
            </wp:positionH>
            <wp:positionV relativeFrom="paragraph">
              <wp:posOffset>302597</wp:posOffset>
            </wp:positionV>
            <wp:extent cx="5194300" cy="8600684"/>
            <wp:effectExtent l="0" t="0" r="0" b="0"/>
            <wp:wrapNone/>
            <wp:docPr id="355997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97561" name="Picture 355997561"/>
                    <pic:cNvPicPr/>
                  </pic:nvPicPr>
                  <pic:blipFill rotWithShape="1">
                    <a:blip r:embed="rId24">
                      <a:extLst>
                        <a:ext uri="{28A0092B-C50C-407E-A947-70E740481C1C}">
                          <a14:useLocalDpi xmlns:a14="http://schemas.microsoft.com/office/drawing/2010/main" val="0"/>
                        </a:ext>
                      </a:extLst>
                    </a:blip>
                    <a:srcRect l="664" t="603" r="1028" b="857"/>
                    <a:stretch/>
                  </pic:blipFill>
                  <pic:spPr bwMode="auto">
                    <a:xfrm>
                      <a:off x="0" y="0"/>
                      <a:ext cx="5194300" cy="8600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E57">
        <w:rPr>
          <w:noProof/>
          <w:color w:val="auto"/>
        </w:rPr>
        <w:br w:type="page"/>
      </w:r>
    </w:p>
    <w:p w14:paraId="574857F0" w14:textId="77777777" w:rsidR="00430A29" w:rsidRDefault="00C112EB" w:rsidP="00430A29">
      <w:pPr>
        <w:spacing w:before="0" w:line="240" w:lineRule="auto"/>
        <w:jc w:val="left"/>
        <w:rPr>
          <w:rFonts w:ascii="Arial" w:hAnsi="Arial" w:cs="Arial"/>
          <w:color w:val="auto"/>
          <w:sz w:val="36"/>
          <w:szCs w:val="36"/>
        </w:rPr>
      </w:pPr>
      <w:r>
        <w:rPr>
          <w:rFonts w:ascii="Arial" w:hAnsi="Arial" w:cs="Arial"/>
          <w:color w:val="auto"/>
          <w:sz w:val="36"/>
          <w:szCs w:val="36"/>
        </w:rPr>
        <w:lastRenderedPageBreak/>
        <w:t>Figure</w:t>
      </w:r>
      <w:r w:rsidR="00430A29">
        <w:rPr>
          <w:rFonts w:ascii="Arial" w:hAnsi="Arial" w:cs="Arial"/>
          <w:color w:val="auto"/>
          <w:sz w:val="36"/>
          <w:szCs w:val="36"/>
        </w:rPr>
        <w:t xml:space="preserve"> </w:t>
      </w:r>
      <w:r w:rsidR="004B44E0">
        <w:rPr>
          <w:rFonts w:ascii="Arial" w:hAnsi="Arial" w:cs="Arial"/>
          <w:color w:val="auto"/>
          <w:sz w:val="36"/>
          <w:szCs w:val="36"/>
        </w:rPr>
        <w:t>7</w:t>
      </w:r>
      <w:r w:rsidR="00430A29">
        <w:rPr>
          <w:rFonts w:ascii="Arial" w:hAnsi="Arial" w:cs="Arial"/>
          <w:color w:val="auto"/>
          <w:sz w:val="36"/>
          <w:szCs w:val="36"/>
        </w:rPr>
        <w:t> : Trame MIDI</w:t>
      </w:r>
    </w:p>
    <w:p w14:paraId="0D62801C" w14:textId="77777777" w:rsidR="00430A29" w:rsidRPr="00706719" w:rsidRDefault="007562B2" w:rsidP="00430A29">
      <w:pPr>
        <w:rPr>
          <w:rFonts w:ascii="Arial" w:hAnsi="Arial" w:cs="Arial"/>
          <w:color w:val="auto"/>
        </w:rPr>
      </w:pPr>
      <w:r w:rsidRPr="00706719">
        <w:rPr>
          <w:rFonts w:ascii="Arial" w:hAnsi="Arial" w:cs="Arial"/>
          <w:color w:val="auto"/>
        </w:rPr>
        <w:t>Une</w:t>
      </w:r>
      <w:r w:rsidR="00430A29" w:rsidRPr="00706719">
        <w:rPr>
          <w:rFonts w:ascii="Arial" w:hAnsi="Arial" w:cs="Arial"/>
          <w:color w:val="auto"/>
        </w:rPr>
        <w:t xml:space="preserve"> trame</w:t>
      </w:r>
      <w:r w:rsidRPr="00706719">
        <w:rPr>
          <w:rFonts w:ascii="Arial" w:hAnsi="Arial" w:cs="Arial"/>
          <w:color w:val="auto"/>
        </w:rPr>
        <w:t xml:space="preserve"> MIDI</w:t>
      </w:r>
      <w:r w:rsidR="00430A29" w:rsidRPr="00706719">
        <w:rPr>
          <w:rFonts w:ascii="Arial" w:hAnsi="Arial" w:cs="Arial"/>
          <w:color w:val="auto"/>
        </w:rPr>
        <w:t xml:space="preserve"> est émise sur la liaison série octet après octet à 9600 </w:t>
      </w:r>
      <w:proofErr w:type="gramStart"/>
      <w:r w:rsidR="00430A29" w:rsidRPr="00706719">
        <w:rPr>
          <w:rFonts w:ascii="Arial" w:hAnsi="Arial" w:cs="Arial"/>
          <w:color w:val="auto"/>
        </w:rPr>
        <w:t>bit</w:t>
      </w:r>
      <w:proofErr w:type="gramEnd"/>
      <w:r w:rsidR="002E7097" w:rsidRPr="002E7097">
        <w:rPr>
          <w:rFonts w:ascii="Arial" w:hAnsi="Arial" w:cs="Arial"/>
          <w:color w:val="auto"/>
        </w:rPr>
        <w:t>∙</w:t>
      </w:r>
      <w:r w:rsidR="00430A29" w:rsidRPr="00706719">
        <w:rPr>
          <w:rFonts w:ascii="Arial" w:hAnsi="Arial" w:cs="Arial"/>
          <w:color w:val="auto"/>
        </w:rPr>
        <w:t>s</w:t>
      </w:r>
      <w:r w:rsidR="002E7097" w:rsidRPr="002E7097">
        <w:rPr>
          <w:rFonts w:ascii="Arial" w:hAnsi="Arial" w:cs="Arial"/>
          <w:color w:val="auto"/>
          <w:vertAlign w:val="superscript"/>
        </w:rPr>
        <w:t>-1</w:t>
      </w:r>
    </w:p>
    <w:p w14:paraId="16D9778F" w14:textId="77777777" w:rsidR="007562B2" w:rsidRPr="00706719" w:rsidRDefault="007562B2" w:rsidP="00430A29">
      <w:pPr>
        <w:rPr>
          <w:rFonts w:ascii="Arial" w:hAnsi="Arial" w:cs="Arial"/>
          <w:color w:val="auto"/>
        </w:rPr>
      </w:pPr>
      <w:r w:rsidRPr="00706719">
        <w:rPr>
          <w:rFonts w:ascii="Arial" w:hAnsi="Arial" w:cs="Arial"/>
          <w:color w:val="auto"/>
        </w:rPr>
        <w:t>Elle se compose de 4 paramètre</w:t>
      </w:r>
      <w:r w:rsidR="00FE775A" w:rsidRPr="00706719">
        <w:rPr>
          <w:rFonts w:ascii="Arial" w:hAnsi="Arial" w:cs="Arial"/>
          <w:color w:val="auto"/>
        </w:rPr>
        <w:t>s</w:t>
      </w:r>
      <w:r w:rsidR="00F44D00" w:rsidRPr="00706719">
        <w:rPr>
          <w:rFonts w:ascii="Arial" w:hAnsi="Arial" w:cs="Arial"/>
          <w:color w:val="auto"/>
        </w:rPr>
        <w:t xml:space="preserve"> codé</w:t>
      </w:r>
      <w:r w:rsidR="00047B5E">
        <w:rPr>
          <w:rFonts w:ascii="Arial" w:hAnsi="Arial" w:cs="Arial"/>
          <w:color w:val="auto"/>
        </w:rPr>
        <w:t>s</w:t>
      </w:r>
      <w:r w:rsidR="00F44D00" w:rsidRPr="00706719">
        <w:rPr>
          <w:rFonts w:ascii="Arial" w:hAnsi="Arial" w:cs="Arial"/>
          <w:color w:val="auto"/>
        </w:rPr>
        <w:t xml:space="preserve"> sur 3 octets</w:t>
      </w:r>
      <w:r w:rsidRPr="00706719">
        <w:rPr>
          <w:rFonts w:ascii="Arial" w:hAnsi="Arial" w:cs="Arial"/>
          <w:color w:val="auto"/>
        </w:rPr>
        <w:t> :</w:t>
      </w:r>
    </w:p>
    <w:p w14:paraId="2FCC6412" w14:textId="77777777" w:rsidR="00706719" w:rsidRPr="00706719" w:rsidRDefault="00706719" w:rsidP="007562B2">
      <w:pPr>
        <w:pStyle w:val="Paragraphedeliste"/>
        <w:numPr>
          <w:ilvl w:val="0"/>
          <w:numId w:val="9"/>
        </w:numPr>
        <w:rPr>
          <w:rFonts w:ascii="Arial" w:hAnsi="Arial" w:cs="Arial"/>
          <w:sz w:val="24"/>
          <w:szCs w:val="24"/>
        </w:rPr>
      </w:pPr>
      <w:r w:rsidRPr="00706719">
        <w:rPr>
          <w:rFonts w:ascii="Arial" w:hAnsi="Arial" w:cs="Arial"/>
          <w:sz w:val="24"/>
          <w:szCs w:val="24"/>
        </w:rPr>
        <w:t xml:space="preserve">Le premier octet </w:t>
      </w:r>
      <w:bookmarkStart w:id="3" w:name="_Hlk208255205"/>
      <w:r w:rsidR="00BE3568" w:rsidRPr="00706719">
        <w:rPr>
          <w:rFonts w:ascii="Arial" w:hAnsi="Arial" w:cs="Arial"/>
          <w:sz w:val="24"/>
          <w:szCs w:val="24"/>
        </w:rPr>
        <w:t>concat</w:t>
      </w:r>
      <w:r w:rsidR="00BE3568">
        <w:rPr>
          <w:rFonts w:ascii="Arial" w:hAnsi="Arial" w:cs="Arial"/>
          <w:sz w:val="24"/>
          <w:szCs w:val="24"/>
        </w:rPr>
        <w:t>è</w:t>
      </w:r>
      <w:r w:rsidR="00BE3568" w:rsidRPr="00706719">
        <w:rPr>
          <w:rFonts w:ascii="Arial" w:hAnsi="Arial" w:cs="Arial"/>
          <w:sz w:val="24"/>
          <w:szCs w:val="24"/>
        </w:rPr>
        <w:t>ne</w:t>
      </w:r>
      <w:r w:rsidR="00FE03B3">
        <w:rPr>
          <w:rStyle w:val="Appelnotedebasdep"/>
          <w:rFonts w:ascii="Arial" w:hAnsi="Arial" w:cs="Arial"/>
          <w:sz w:val="24"/>
          <w:szCs w:val="24"/>
        </w:rPr>
        <w:footnoteReference w:id="2"/>
      </w:r>
      <w:r w:rsidRPr="00706719">
        <w:rPr>
          <w:rFonts w:ascii="Arial" w:hAnsi="Arial" w:cs="Arial"/>
          <w:sz w:val="24"/>
          <w:szCs w:val="24"/>
        </w:rPr>
        <w:t xml:space="preserve"> </w:t>
      </w:r>
      <w:bookmarkEnd w:id="3"/>
      <w:r w:rsidRPr="00706719">
        <w:rPr>
          <w:rFonts w:ascii="Arial" w:hAnsi="Arial" w:cs="Arial"/>
          <w:sz w:val="24"/>
          <w:szCs w:val="24"/>
        </w:rPr>
        <w:t>deux paramètres</w:t>
      </w:r>
      <w:r w:rsidR="00125893">
        <w:rPr>
          <w:rFonts w:ascii="Arial" w:hAnsi="Arial" w:cs="Arial"/>
          <w:sz w:val="24"/>
          <w:szCs w:val="24"/>
        </w:rPr>
        <w:t xml:space="preserve"> de 4 bits chacun</w:t>
      </w:r>
      <w:r w:rsidRPr="00706719">
        <w:rPr>
          <w:rFonts w:ascii="Arial" w:hAnsi="Arial" w:cs="Arial"/>
          <w:sz w:val="24"/>
          <w:szCs w:val="24"/>
        </w:rPr>
        <w:t> :</w:t>
      </w:r>
    </w:p>
    <w:p w14:paraId="4F27C614" w14:textId="77777777" w:rsidR="007562B2" w:rsidRPr="00706719" w:rsidRDefault="007562B2" w:rsidP="00706719">
      <w:pPr>
        <w:pStyle w:val="Paragraphedeliste"/>
        <w:numPr>
          <w:ilvl w:val="1"/>
          <w:numId w:val="9"/>
        </w:numPr>
        <w:rPr>
          <w:rFonts w:ascii="Arial" w:hAnsi="Arial" w:cs="Arial"/>
          <w:sz w:val="24"/>
          <w:szCs w:val="24"/>
        </w:rPr>
      </w:pPr>
      <w:r w:rsidRPr="00706719">
        <w:rPr>
          <w:rFonts w:ascii="Arial" w:hAnsi="Arial" w:cs="Arial"/>
          <w:sz w:val="24"/>
          <w:szCs w:val="24"/>
        </w:rPr>
        <w:t>L’activation ou l’extinction de la note : On</w:t>
      </w:r>
      <w:r w:rsidR="00B569C0" w:rsidRPr="00706719">
        <w:rPr>
          <w:rFonts w:ascii="Arial" w:hAnsi="Arial" w:cs="Arial"/>
          <w:sz w:val="24"/>
          <w:szCs w:val="24"/>
        </w:rPr>
        <w:t xml:space="preserve"> (1001)</w:t>
      </w:r>
      <w:r w:rsidRPr="00706719">
        <w:rPr>
          <w:rFonts w:ascii="Arial" w:hAnsi="Arial" w:cs="Arial"/>
          <w:sz w:val="24"/>
          <w:szCs w:val="24"/>
        </w:rPr>
        <w:t xml:space="preserve"> ou Off</w:t>
      </w:r>
      <w:r w:rsidR="00B569C0" w:rsidRPr="00706719">
        <w:rPr>
          <w:rFonts w:ascii="Arial" w:hAnsi="Arial" w:cs="Arial"/>
          <w:sz w:val="24"/>
          <w:szCs w:val="24"/>
        </w:rPr>
        <w:t xml:space="preserve"> (1000)</w:t>
      </w:r>
    </w:p>
    <w:p w14:paraId="43E6C84E" w14:textId="77777777" w:rsidR="007562B2" w:rsidRPr="002C6300" w:rsidRDefault="00125893" w:rsidP="002C6300">
      <w:pPr>
        <w:pStyle w:val="Paragraphedeliste"/>
        <w:numPr>
          <w:ilvl w:val="1"/>
          <w:numId w:val="9"/>
        </w:numPr>
        <w:rPr>
          <w:rFonts w:ascii="Arial" w:hAnsi="Arial" w:cs="Arial"/>
          <w:sz w:val="24"/>
          <w:szCs w:val="24"/>
        </w:rPr>
      </w:pPr>
      <w:r>
        <w:rPr>
          <w:rFonts w:ascii="Arial" w:hAnsi="Arial" w:cs="Arial"/>
          <w:sz w:val="24"/>
          <w:szCs w:val="24"/>
        </w:rPr>
        <w:t>Le</w:t>
      </w:r>
      <w:r w:rsidRPr="00125893">
        <w:rPr>
          <w:rFonts w:ascii="Arial" w:hAnsi="Arial" w:cs="Arial"/>
          <w:sz w:val="24"/>
          <w:szCs w:val="24"/>
        </w:rPr>
        <w:t xml:space="preserve"> canal MIDI </w:t>
      </w:r>
      <w:r w:rsidR="002C6300">
        <w:rPr>
          <w:rFonts w:ascii="Arial" w:hAnsi="Arial" w:cs="Arial"/>
          <w:sz w:val="24"/>
          <w:szCs w:val="24"/>
        </w:rPr>
        <w:t>représente</w:t>
      </w:r>
      <w:r w:rsidRPr="00125893">
        <w:rPr>
          <w:rFonts w:ascii="Arial" w:hAnsi="Arial" w:cs="Arial"/>
          <w:sz w:val="24"/>
          <w:szCs w:val="24"/>
        </w:rPr>
        <w:t xml:space="preserve"> </w:t>
      </w:r>
      <w:r w:rsidR="002C6300">
        <w:rPr>
          <w:rFonts w:ascii="Arial" w:hAnsi="Arial" w:cs="Arial"/>
          <w:sz w:val="24"/>
          <w:szCs w:val="24"/>
        </w:rPr>
        <w:t>l’</w:t>
      </w:r>
      <w:r w:rsidRPr="00125893">
        <w:rPr>
          <w:rFonts w:ascii="Arial" w:hAnsi="Arial" w:cs="Arial"/>
          <w:sz w:val="24"/>
          <w:szCs w:val="24"/>
        </w:rPr>
        <w:t>instrument</w:t>
      </w:r>
      <w:r w:rsidR="002C6300">
        <w:rPr>
          <w:rFonts w:ascii="Arial" w:hAnsi="Arial" w:cs="Arial"/>
          <w:sz w:val="24"/>
          <w:szCs w:val="24"/>
        </w:rPr>
        <w:t> joué : c</w:t>
      </w:r>
      <w:r w:rsidRPr="00125893">
        <w:rPr>
          <w:rFonts w:ascii="Arial" w:hAnsi="Arial" w:cs="Arial"/>
          <w:sz w:val="24"/>
          <w:szCs w:val="24"/>
        </w:rPr>
        <w:t>anal 1</w:t>
      </w:r>
      <w:r w:rsidR="002C6300">
        <w:rPr>
          <w:rFonts w:ascii="Arial" w:hAnsi="Arial" w:cs="Arial"/>
          <w:sz w:val="24"/>
          <w:szCs w:val="24"/>
        </w:rPr>
        <w:t xml:space="preserve"> </w:t>
      </w:r>
      <w:r w:rsidRPr="00125893">
        <w:rPr>
          <w:rFonts w:ascii="Arial" w:hAnsi="Arial" w:cs="Arial"/>
          <w:sz w:val="24"/>
          <w:szCs w:val="24"/>
        </w:rPr>
        <w:t>pour un piano</w:t>
      </w:r>
      <w:r w:rsidR="00047B5E">
        <w:rPr>
          <w:rFonts w:ascii="Arial" w:hAnsi="Arial" w:cs="Arial"/>
          <w:sz w:val="24"/>
          <w:szCs w:val="24"/>
        </w:rPr>
        <w:t xml:space="preserve"> (0000)</w:t>
      </w:r>
      <w:r w:rsidRPr="00125893">
        <w:rPr>
          <w:rFonts w:ascii="Arial" w:hAnsi="Arial" w:cs="Arial"/>
          <w:sz w:val="24"/>
          <w:szCs w:val="24"/>
        </w:rPr>
        <w:t>,</w:t>
      </w:r>
      <w:r w:rsidR="00047B5E">
        <w:rPr>
          <w:rFonts w:ascii="Arial" w:hAnsi="Arial" w:cs="Arial"/>
          <w:sz w:val="24"/>
          <w:szCs w:val="24"/>
        </w:rPr>
        <w:br/>
      </w:r>
      <w:r w:rsidRPr="00125893">
        <w:rPr>
          <w:rFonts w:ascii="Arial" w:hAnsi="Arial" w:cs="Arial"/>
          <w:sz w:val="24"/>
          <w:szCs w:val="24"/>
        </w:rPr>
        <w:t>canal 2 pour une batterie</w:t>
      </w:r>
      <w:r w:rsidR="00047B5E">
        <w:rPr>
          <w:rFonts w:ascii="Arial" w:hAnsi="Arial" w:cs="Arial"/>
          <w:sz w:val="24"/>
          <w:szCs w:val="24"/>
        </w:rPr>
        <w:t xml:space="preserve"> (0001), canal 3 pour une fl</w:t>
      </w:r>
      <w:r w:rsidR="00BE3568">
        <w:rPr>
          <w:rFonts w:ascii="Arial" w:hAnsi="Arial" w:cs="Arial"/>
          <w:sz w:val="24"/>
          <w:szCs w:val="24"/>
        </w:rPr>
        <w:t>û</w:t>
      </w:r>
      <w:r w:rsidR="00047B5E">
        <w:rPr>
          <w:rFonts w:ascii="Arial" w:hAnsi="Arial" w:cs="Arial"/>
          <w:sz w:val="24"/>
          <w:szCs w:val="24"/>
        </w:rPr>
        <w:t>te (</w:t>
      </w:r>
      <w:proofErr w:type="gramStart"/>
      <w:r w:rsidR="00047B5E">
        <w:rPr>
          <w:rFonts w:ascii="Arial" w:hAnsi="Arial" w:cs="Arial"/>
          <w:sz w:val="24"/>
          <w:szCs w:val="24"/>
        </w:rPr>
        <w:t>0010)</w:t>
      </w:r>
      <w:r w:rsidR="002C6300">
        <w:rPr>
          <w:rFonts w:ascii="Arial" w:hAnsi="Arial" w:cs="Arial"/>
          <w:sz w:val="24"/>
          <w:szCs w:val="24"/>
        </w:rPr>
        <w:t>…</w:t>
      </w:r>
      <w:proofErr w:type="gramEnd"/>
    </w:p>
    <w:p w14:paraId="079F266A" w14:textId="77777777" w:rsidR="007562B2" w:rsidRPr="00706719" w:rsidRDefault="00706719" w:rsidP="007562B2">
      <w:pPr>
        <w:pStyle w:val="Paragraphedeliste"/>
        <w:numPr>
          <w:ilvl w:val="0"/>
          <w:numId w:val="9"/>
        </w:numPr>
        <w:rPr>
          <w:rFonts w:ascii="Arial" w:hAnsi="Arial" w:cs="Arial"/>
          <w:sz w:val="24"/>
          <w:szCs w:val="24"/>
        </w:rPr>
      </w:pPr>
      <w:r w:rsidRPr="00706719">
        <w:rPr>
          <w:rFonts w:ascii="Arial" w:hAnsi="Arial" w:cs="Arial"/>
          <w:sz w:val="24"/>
          <w:szCs w:val="24"/>
        </w:rPr>
        <w:t>Le</w:t>
      </w:r>
      <w:r w:rsidR="007562B2" w:rsidRPr="00706719">
        <w:rPr>
          <w:rFonts w:ascii="Arial" w:hAnsi="Arial" w:cs="Arial"/>
          <w:sz w:val="24"/>
          <w:szCs w:val="24"/>
        </w:rPr>
        <w:t xml:space="preserve"> numéro de note MIDI</w:t>
      </w:r>
      <w:r w:rsidR="00F44D00" w:rsidRPr="00706719">
        <w:rPr>
          <w:rFonts w:ascii="Arial" w:hAnsi="Arial" w:cs="Arial"/>
          <w:sz w:val="24"/>
          <w:szCs w:val="24"/>
        </w:rPr>
        <w:t> </w:t>
      </w:r>
      <w:r w:rsidR="00047B5E">
        <w:rPr>
          <w:rFonts w:ascii="Arial" w:hAnsi="Arial" w:cs="Arial"/>
          <w:sz w:val="24"/>
          <w:szCs w:val="24"/>
        </w:rPr>
        <w:t xml:space="preserve">tel que </w:t>
      </w:r>
      <w:r w:rsidRPr="00706719">
        <w:rPr>
          <w:rFonts w:ascii="Arial" w:hAnsi="Arial" w:cs="Arial"/>
          <w:sz w:val="24"/>
          <w:szCs w:val="24"/>
        </w:rPr>
        <w:t>décrit dans la</w:t>
      </w:r>
      <w:r w:rsidR="00F44D00" w:rsidRPr="00706719">
        <w:rPr>
          <w:rFonts w:ascii="Arial" w:hAnsi="Arial" w:cs="Arial"/>
          <w:sz w:val="24"/>
          <w:szCs w:val="24"/>
        </w:rPr>
        <w:t xml:space="preserve"> Figure 4</w:t>
      </w:r>
    </w:p>
    <w:p w14:paraId="7F916E52" w14:textId="77777777" w:rsidR="00430A29" w:rsidRPr="00706719" w:rsidRDefault="00706719" w:rsidP="00706719">
      <w:pPr>
        <w:pStyle w:val="Paragraphedeliste"/>
        <w:numPr>
          <w:ilvl w:val="0"/>
          <w:numId w:val="9"/>
        </w:numPr>
        <w:rPr>
          <w:rFonts w:ascii="Arial" w:hAnsi="Arial" w:cs="Arial"/>
          <w:sz w:val="24"/>
          <w:szCs w:val="24"/>
        </w:rPr>
      </w:pPr>
      <w:r w:rsidRPr="00706719">
        <w:rPr>
          <w:rFonts w:ascii="Arial" w:hAnsi="Arial" w:cs="Arial"/>
          <w:sz w:val="24"/>
          <w:szCs w:val="24"/>
        </w:rPr>
        <w:t>L</w:t>
      </w:r>
      <w:r w:rsidR="007562B2" w:rsidRPr="00706719">
        <w:rPr>
          <w:rFonts w:ascii="Arial" w:hAnsi="Arial" w:cs="Arial"/>
          <w:sz w:val="24"/>
          <w:szCs w:val="24"/>
        </w:rPr>
        <w:t>a vélocité qui</w:t>
      </w:r>
      <w:r w:rsidR="00F12439" w:rsidRPr="00706719">
        <w:rPr>
          <w:rFonts w:ascii="Arial" w:hAnsi="Arial" w:cs="Arial"/>
          <w:sz w:val="24"/>
          <w:szCs w:val="24"/>
        </w:rPr>
        <w:t xml:space="preserve"> </w:t>
      </w:r>
      <w:r w:rsidR="007562B2" w:rsidRPr="00706719">
        <w:rPr>
          <w:rFonts w:ascii="Arial" w:hAnsi="Arial" w:cs="Arial"/>
          <w:sz w:val="24"/>
          <w:szCs w:val="24"/>
        </w:rPr>
        <w:t>correspond à la vitesse d'enfoncement d'une touche</w:t>
      </w:r>
    </w:p>
    <w:p w14:paraId="09423A60" w14:textId="77777777" w:rsidR="00C45BA1" w:rsidRDefault="00C45BA1" w:rsidP="00430A29">
      <w:pPr>
        <w:spacing w:before="0" w:line="240" w:lineRule="auto"/>
        <w:jc w:val="left"/>
        <w:rPr>
          <w:rFonts w:ascii="Arial" w:hAnsi="Arial" w:cs="Arial"/>
          <w:color w:val="auto"/>
        </w:rPr>
      </w:pPr>
    </w:p>
    <w:p w14:paraId="4CC62EA5" w14:textId="77777777" w:rsidR="00BE3568" w:rsidRDefault="0054689D" w:rsidP="00430A29">
      <w:pPr>
        <w:spacing w:before="0" w:line="240" w:lineRule="auto"/>
        <w:jc w:val="left"/>
        <w:rPr>
          <w:rFonts w:ascii="Arial" w:hAnsi="Arial" w:cs="Arial"/>
          <w:color w:val="auto"/>
        </w:rPr>
      </w:pPr>
      <w:r w:rsidRPr="00706719">
        <w:rPr>
          <w:rFonts w:ascii="Arial" w:hAnsi="Arial" w:cs="Arial"/>
          <w:color w:val="auto"/>
        </w:rPr>
        <w:t>Exemple d’activation d’un Do4 sur le Canal n°1 à la vélocité 100 :</w:t>
      </w:r>
    </w:p>
    <w:p w14:paraId="69F84B80" w14:textId="77777777" w:rsidR="003F77AA" w:rsidRPr="003F77AA" w:rsidRDefault="003F77AA" w:rsidP="00430A29">
      <w:pPr>
        <w:spacing w:before="0" w:line="240" w:lineRule="auto"/>
        <w:jc w:val="left"/>
        <w:rPr>
          <w:rFonts w:ascii="Arial" w:hAnsi="Arial" w:cs="Arial"/>
          <w:color w:val="auto"/>
          <w:sz w:val="16"/>
          <w:szCs w:val="16"/>
        </w:rPr>
      </w:pPr>
    </w:p>
    <w:p w14:paraId="75756C5A" w14:textId="77777777" w:rsidR="00D77EC4" w:rsidRDefault="00430A29" w:rsidP="00430A29">
      <w:pPr>
        <w:spacing w:before="0" w:line="240" w:lineRule="auto"/>
        <w:jc w:val="left"/>
        <w:rPr>
          <w:rFonts w:ascii="Arial" w:hAnsi="Arial" w:cs="Arial"/>
          <w:color w:val="auto"/>
          <w:sz w:val="36"/>
          <w:szCs w:val="36"/>
        </w:rPr>
      </w:pPr>
      <w:r>
        <w:rPr>
          <w:rFonts w:ascii="Arial" w:hAnsi="Arial" w:cs="Arial"/>
          <w:noProof/>
          <w:color w:val="auto"/>
          <w:sz w:val="36"/>
          <w:szCs w:val="36"/>
        </w:rPr>
        <w:drawing>
          <wp:inline distT="0" distB="0" distL="0" distR="0" wp14:anchorId="3EA5D8F7" wp14:editId="7B814575">
            <wp:extent cx="6259830" cy="3756660"/>
            <wp:effectExtent l="0" t="0" r="0" b="0"/>
            <wp:docPr id="10951216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9830" cy="3756660"/>
                    </a:xfrm>
                    <a:prstGeom prst="rect">
                      <a:avLst/>
                    </a:prstGeom>
                    <a:noFill/>
                    <a:ln>
                      <a:noFill/>
                    </a:ln>
                  </pic:spPr>
                </pic:pic>
              </a:graphicData>
            </a:graphic>
          </wp:inline>
        </w:drawing>
      </w:r>
    </w:p>
    <w:p w14:paraId="34CAA664" w14:textId="77777777" w:rsidR="00C45BA1" w:rsidRDefault="00C45BA1" w:rsidP="006328F1">
      <w:pPr>
        <w:rPr>
          <w:rFonts w:ascii="Arial" w:hAnsi="Arial" w:cs="Arial"/>
          <w:b/>
          <w:bCs/>
          <w:color w:val="auto"/>
          <w:sz w:val="28"/>
          <w:szCs w:val="28"/>
        </w:rPr>
      </w:pPr>
    </w:p>
    <w:p w14:paraId="5D5E212B" w14:textId="77777777" w:rsidR="00706719" w:rsidRDefault="006328F1" w:rsidP="006328F1">
      <w:pPr>
        <w:rPr>
          <w:rFonts w:ascii="Arial" w:hAnsi="Arial" w:cs="Arial"/>
          <w:color w:val="auto"/>
        </w:rPr>
      </w:pPr>
      <w:r w:rsidRPr="006328F1">
        <w:rPr>
          <w:rFonts w:ascii="Arial" w:hAnsi="Arial" w:cs="Arial"/>
          <w:b/>
          <w:bCs/>
          <w:color w:val="auto"/>
          <w:sz w:val="28"/>
          <w:szCs w:val="28"/>
        </w:rPr>
        <w:t>Attention</w:t>
      </w:r>
      <w:r>
        <w:rPr>
          <w:rFonts w:ascii="Arial" w:hAnsi="Arial" w:cs="Arial"/>
          <w:color w:val="auto"/>
        </w:rPr>
        <w:t xml:space="preserve"> : </w:t>
      </w:r>
    </w:p>
    <w:p w14:paraId="7F2B5C76" w14:textId="77777777" w:rsidR="0054689D" w:rsidRDefault="00706719" w:rsidP="007562B2">
      <w:pPr>
        <w:pStyle w:val="Paragraphedeliste"/>
        <w:numPr>
          <w:ilvl w:val="0"/>
          <w:numId w:val="10"/>
        </w:numPr>
        <w:rPr>
          <w:rFonts w:ascii="Arial" w:hAnsi="Arial" w:cs="Arial"/>
          <w:sz w:val="24"/>
          <w:szCs w:val="24"/>
        </w:rPr>
      </w:pPr>
      <w:r w:rsidRPr="00706719">
        <w:rPr>
          <w:rFonts w:ascii="Arial" w:hAnsi="Arial" w:cs="Arial"/>
          <w:sz w:val="24"/>
          <w:szCs w:val="24"/>
        </w:rPr>
        <w:t>L</w:t>
      </w:r>
      <w:r w:rsidR="006328F1" w:rsidRPr="00706719">
        <w:rPr>
          <w:rFonts w:ascii="Arial" w:hAnsi="Arial" w:cs="Arial"/>
          <w:sz w:val="24"/>
          <w:szCs w:val="24"/>
        </w:rPr>
        <w:t>es bits de poids faible sont émis en premier</w:t>
      </w:r>
      <w:r w:rsidR="00BE3568">
        <w:rPr>
          <w:rFonts w:ascii="Arial" w:hAnsi="Arial" w:cs="Arial"/>
          <w:sz w:val="24"/>
          <w:szCs w:val="24"/>
        </w:rPr>
        <w:t> :</w:t>
      </w:r>
      <w:r w:rsidRPr="00706719">
        <w:rPr>
          <w:rFonts w:ascii="Arial" w:hAnsi="Arial" w:cs="Arial"/>
          <w:sz w:val="24"/>
          <w:szCs w:val="24"/>
        </w:rPr>
        <w:br/>
      </w:r>
      <w:r w:rsidR="006328F1" w:rsidRPr="00706719">
        <w:rPr>
          <w:rFonts w:ascii="Arial" w:hAnsi="Arial" w:cs="Arial"/>
          <w:sz w:val="24"/>
          <w:szCs w:val="24"/>
        </w:rPr>
        <w:t>La vélocité</w:t>
      </w:r>
      <w:r w:rsidR="00AA7DA4" w:rsidRPr="00706719">
        <w:rPr>
          <w:rFonts w:ascii="Arial" w:hAnsi="Arial" w:cs="Arial"/>
          <w:sz w:val="24"/>
          <w:szCs w:val="24"/>
        </w:rPr>
        <w:t>, ici</w:t>
      </w:r>
      <w:r w:rsidR="006328F1" w:rsidRPr="00706719">
        <w:rPr>
          <w:rFonts w:ascii="Arial" w:hAnsi="Arial" w:cs="Arial"/>
          <w:sz w:val="24"/>
          <w:szCs w:val="24"/>
        </w:rPr>
        <w:t xml:space="preserve"> à 100, soit en binaire 01100100, est reçue sur l’oscilloscope 00100110</w:t>
      </w:r>
    </w:p>
    <w:p w14:paraId="3D872602" w14:textId="77777777" w:rsidR="002C6300" w:rsidRPr="00706719" w:rsidRDefault="002C6300" w:rsidP="007562B2">
      <w:pPr>
        <w:pStyle w:val="Paragraphedeliste"/>
        <w:numPr>
          <w:ilvl w:val="0"/>
          <w:numId w:val="10"/>
        </w:numPr>
        <w:rPr>
          <w:rFonts w:ascii="Arial" w:hAnsi="Arial" w:cs="Arial"/>
          <w:sz w:val="24"/>
          <w:szCs w:val="24"/>
        </w:rPr>
      </w:pPr>
      <w:r w:rsidRPr="00125893">
        <w:rPr>
          <w:rFonts w:ascii="Arial" w:hAnsi="Arial" w:cs="Arial"/>
          <w:sz w:val="24"/>
          <w:szCs w:val="24"/>
        </w:rPr>
        <w:t xml:space="preserve">Les canaux MIDI sont numérotés de 1 à 16 </w:t>
      </w:r>
      <w:r>
        <w:rPr>
          <w:rFonts w:ascii="Arial" w:hAnsi="Arial" w:cs="Arial"/>
          <w:sz w:val="24"/>
          <w:szCs w:val="24"/>
        </w:rPr>
        <w:t>sur les instruments</w:t>
      </w:r>
      <w:r w:rsidRPr="00125893">
        <w:rPr>
          <w:rFonts w:ascii="Arial" w:hAnsi="Arial" w:cs="Arial"/>
          <w:sz w:val="24"/>
          <w:szCs w:val="24"/>
        </w:rPr>
        <w:t>, alors que l’indexation en informatique commence à 0.</w:t>
      </w:r>
    </w:p>
    <w:p w14:paraId="04CA0068" w14:textId="77777777" w:rsidR="006328F1" w:rsidRPr="00B4090B" w:rsidRDefault="006328F1" w:rsidP="00430A29">
      <w:pPr>
        <w:spacing w:before="0" w:line="240" w:lineRule="auto"/>
        <w:jc w:val="left"/>
        <w:rPr>
          <w:rFonts w:ascii="Arial" w:hAnsi="Arial" w:cs="Arial"/>
          <w:color w:val="auto"/>
          <w:sz w:val="36"/>
          <w:szCs w:val="36"/>
        </w:rPr>
      </w:pPr>
    </w:p>
    <w:sectPr w:rsidR="006328F1" w:rsidRPr="00B4090B">
      <w:headerReference w:type="default" r:id="rId26"/>
      <w:footerReference w:type="default" r:id="rId27"/>
      <w:pgSz w:w="11906" w:h="16838"/>
      <w:pgMar w:top="1134" w:right="1021" w:bottom="766" w:left="102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79AA" w14:textId="77777777" w:rsidR="00F56E81" w:rsidRDefault="00F56E81">
      <w:pPr>
        <w:spacing w:before="0" w:line="240" w:lineRule="auto"/>
      </w:pPr>
      <w:r>
        <w:separator/>
      </w:r>
    </w:p>
  </w:endnote>
  <w:endnote w:type="continuationSeparator" w:id="0">
    <w:p w14:paraId="2D6686DE" w14:textId="77777777" w:rsidR="00F56E81" w:rsidRDefault="00F56E8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Arabic">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Segoe UI Symbol"/>
    <w:charset w:val="00"/>
    <w:family w:val="auto"/>
    <w:pitch w:val="variable"/>
    <w:sig w:usb0="800000AF" w:usb1="1001ECEA" w:usb2="00000000" w:usb3="00000000" w:csb0="00000001"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Noto Sans Devanagari">
    <w:altName w:val="Cambria"/>
    <w:charset w:val="00"/>
    <w:family w:val="swiss"/>
    <w:pitch w:val="variable"/>
    <w:sig w:usb0="80008023" w:usb1="00002046" w:usb2="00000000" w:usb3="00000000" w:csb0="00000001" w:csb1="00000000"/>
  </w:font>
  <w:font w:name="Liberation Serif">
    <w:altName w:val="Times New Roman"/>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AFA7" w14:textId="77777777" w:rsidR="00D77EC4" w:rsidRPr="008D7EB4" w:rsidRDefault="008D7EB4">
    <w:pPr>
      <w:rPr>
        <w:color w:val="auto"/>
        <w:sz w:val="22"/>
        <w:szCs w:val="22"/>
      </w:rPr>
    </w:pPr>
    <w:r>
      <w:rPr>
        <w:noProof/>
      </w:rPr>
      <mc:AlternateContent>
        <mc:Choice Requires="wps">
          <w:drawing>
            <wp:anchor distT="0" distB="0" distL="114300" distR="114300" simplePos="0" relativeHeight="251659264" behindDoc="0" locked="0" layoutInCell="1" allowOverlap="1" wp14:anchorId="14B304D0" wp14:editId="32CC579C">
              <wp:simplePos x="0" y="0"/>
              <wp:positionH relativeFrom="column">
                <wp:posOffset>-46990</wp:posOffset>
              </wp:positionH>
              <wp:positionV relativeFrom="paragraph">
                <wp:posOffset>265093</wp:posOffset>
              </wp:positionV>
              <wp:extent cx="6338570" cy="367004"/>
              <wp:effectExtent l="0" t="0" r="11430" b="14605"/>
              <wp:wrapSquare wrapText="bothSides"/>
              <wp:docPr id="1272995583" name="Zone de texte 1"/>
              <wp:cNvGraphicFramePr/>
              <a:graphic xmlns:a="http://schemas.openxmlformats.org/drawingml/2006/main">
                <a:graphicData uri="http://schemas.microsoft.com/office/word/2010/wordprocessingShape">
                  <wps:wsp>
                    <wps:cNvSpPr txBox="1"/>
                    <wps:spPr>
                      <a:xfrm>
                        <a:off x="0" y="0"/>
                        <a:ext cx="6338570" cy="367004"/>
                      </a:xfrm>
                      <a:prstGeom prst="rect">
                        <a:avLst/>
                      </a:prstGeom>
                      <a:noFill/>
                      <a:ln w="6350">
                        <a:solidFill>
                          <a:prstClr val="black"/>
                        </a:solidFill>
                      </a:ln>
                    </wps:spPr>
                    <wps:txbx>
                      <w:txbxContent>
                        <w:p w14:paraId="33E4CC77" w14:textId="77777777" w:rsidR="008D7EB4" w:rsidRPr="008D7EB4" w:rsidRDefault="008D7EB4">
                          <w:pPr>
                            <w:pStyle w:val="Pieddepage"/>
                            <w:rPr>
                              <w:rFonts w:ascii="Arial" w:hAnsi="Arial" w:cs="Arial"/>
                              <w:color w:val="auto"/>
                              <w:sz w:val="22"/>
                              <w:szCs w:val="22"/>
                            </w:rPr>
                          </w:pPr>
                          <w:r w:rsidRPr="008D7EB4">
                            <w:rPr>
                              <w:rFonts w:ascii="Arial" w:hAnsi="Arial" w:cs="Arial"/>
                              <w:color w:val="auto"/>
                              <w:sz w:val="22"/>
                              <w:szCs w:val="22"/>
                            </w:rPr>
                            <w:t>Sujet SIN29 - Dossier ressources</w:t>
                          </w:r>
                          <w:r w:rsidRPr="008D7EB4">
                            <w:rPr>
                              <w:rFonts w:ascii="Arial" w:hAnsi="Arial" w:cs="Arial"/>
                              <w:color w:val="auto"/>
                              <w:sz w:val="22"/>
                              <w:szCs w:val="22"/>
                            </w:rPr>
                            <w:tab/>
                          </w:r>
                          <w:r w:rsidRPr="008D7EB4">
                            <w:rPr>
                              <w:rFonts w:ascii="Arial" w:hAnsi="Arial" w:cs="Arial"/>
                              <w:color w:val="auto"/>
                              <w:sz w:val="22"/>
                              <w:szCs w:val="22"/>
                            </w:rPr>
                            <w:tab/>
                            <w:t xml:space="preserve">Page </w:t>
                          </w:r>
                          <w:r w:rsidRPr="008D7EB4">
                            <w:rPr>
                              <w:rFonts w:ascii="Arial" w:hAnsi="Arial" w:cs="Arial"/>
                              <w:color w:val="auto"/>
                              <w:sz w:val="22"/>
                              <w:szCs w:val="22"/>
                            </w:rPr>
                            <w:fldChar w:fldCharType="begin"/>
                          </w:r>
                          <w:r w:rsidRPr="008D7EB4">
                            <w:rPr>
                              <w:rFonts w:ascii="Arial" w:hAnsi="Arial" w:cs="Arial"/>
                              <w:color w:val="auto"/>
                              <w:sz w:val="22"/>
                              <w:szCs w:val="22"/>
                            </w:rPr>
                            <w:instrText xml:space="preserve"> PAGE </w:instrText>
                          </w:r>
                          <w:r w:rsidRPr="008D7EB4">
                            <w:rPr>
                              <w:rFonts w:ascii="Arial" w:hAnsi="Arial" w:cs="Arial"/>
                              <w:color w:val="auto"/>
                              <w:sz w:val="22"/>
                              <w:szCs w:val="22"/>
                            </w:rPr>
                            <w:fldChar w:fldCharType="separate"/>
                          </w:r>
                          <w:r w:rsidRPr="008D7EB4">
                            <w:rPr>
                              <w:rFonts w:ascii="Arial" w:hAnsi="Arial" w:cs="Arial"/>
                              <w:color w:val="auto"/>
                              <w:sz w:val="22"/>
                              <w:szCs w:val="22"/>
                            </w:rPr>
                            <w:t>7</w:t>
                          </w:r>
                          <w:r w:rsidRPr="008D7EB4">
                            <w:rPr>
                              <w:rFonts w:ascii="Arial" w:hAnsi="Arial" w:cs="Arial"/>
                              <w:color w:val="auto"/>
                              <w:sz w:val="22"/>
                              <w:szCs w:val="22"/>
                            </w:rPr>
                            <w:fldChar w:fldCharType="end"/>
                          </w:r>
                          <w:r w:rsidRPr="008D7EB4">
                            <w:rPr>
                              <w:rFonts w:ascii="Arial" w:hAnsi="Arial" w:cs="Arial"/>
                              <w:color w:val="auto"/>
                              <w:sz w:val="22"/>
                              <w:szCs w:val="22"/>
                            </w:rPr>
                            <w:t xml:space="preserve"> sur </w:t>
                          </w:r>
                          <w:r w:rsidRPr="008D7EB4">
                            <w:rPr>
                              <w:rFonts w:ascii="Arial" w:hAnsi="Arial" w:cs="Arial"/>
                              <w:color w:val="auto"/>
                              <w:sz w:val="22"/>
                              <w:szCs w:val="22"/>
                            </w:rPr>
                            <w:fldChar w:fldCharType="begin"/>
                          </w:r>
                          <w:r w:rsidRPr="008D7EB4">
                            <w:rPr>
                              <w:rFonts w:ascii="Arial" w:hAnsi="Arial" w:cs="Arial"/>
                              <w:color w:val="auto"/>
                              <w:sz w:val="22"/>
                              <w:szCs w:val="22"/>
                            </w:rPr>
                            <w:instrText xml:space="preserve"> NUMPAGES </w:instrText>
                          </w:r>
                          <w:r w:rsidRPr="008D7EB4">
                            <w:rPr>
                              <w:rFonts w:ascii="Arial" w:hAnsi="Arial" w:cs="Arial"/>
                              <w:color w:val="auto"/>
                              <w:sz w:val="22"/>
                              <w:szCs w:val="22"/>
                            </w:rPr>
                            <w:fldChar w:fldCharType="separate"/>
                          </w:r>
                          <w:r w:rsidRPr="008D7EB4">
                            <w:rPr>
                              <w:rFonts w:ascii="Arial" w:hAnsi="Arial" w:cs="Arial"/>
                              <w:color w:val="auto"/>
                              <w:sz w:val="22"/>
                              <w:szCs w:val="22"/>
                            </w:rPr>
                            <w:t>7</w:t>
                          </w:r>
                          <w:r w:rsidRPr="008D7EB4">
                            <w:rPr>
                              <w:rFonts w:ascii="Arial" w:hAnsi="Arial" w:cs="Arial"/>
                              <w:color w:val="auto"/>
                              <w:sz w:val="22"/>
                              <w:szCs w:val="22"/>
                            </w:rPr>
                            <w:fldChar w:fldCharType="end"/>
                          </w:r>
                        </w:p>
                        <w:p w14:paraId="6B84CD77" w14:textId="77777777" w:rsidR="008D7EB4" w:rsidRPr="003761A5" w:rsidRDefault="008D7EB4" w:rsidP="003761A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1F952DD" id="_x0000_t202" coordsize="21600,21600" o:spt="202" path="m,l,21600r21600,l21600,xe">
              <v:stroke joinstyle="miter"/>
              <v:path gradientshapeok="t" o:connecttype="rect"/>
            </v:shapetype>
            <v:shape id="_x0000_s1027" type="#_x0000_t202" style="position:absolute;left:0;text-align:left;margin-left:-3.7pt;margin-top:20.85pt;width:499.1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" filled="f" strokeweight=".5pt">
              <v:fill o:detectmouseclick="t"/>
              <v:textbox>
                <w:txbxContent>
                  <w:p w14:paraId="2FA8F824" w14:textId="77777777" w:rsidR="008D7EB4" w:rsidRPr="008D7EB4" w:rsidRDefault="008D7EB4">
                    <w:pPr>
                      <w:pStyle w:val="Pieddepage"/>
                      <w:rPr>
                        <w:rFonts w:ascii="Arial" w:hAnsi="Arial" w:cs="Arial"/>
                        <w:color w:val="auto"/>
                        <w:sz w:val="22"/>
                        <w:szCs w:val="22"/>
                      </w:rPr>
                    </w:pPr>
                    <w:r w:rsidRPr="008D7EB4">
                      <w:rPr>
                        <w:rFonts w:ascii="Arial" w:hAnsi="Arial" w:cs="Arial"/>
                        <w:color w:val="auto"/>
                        <w:sz w:val="22"/>
                        <w:szCs w:val="22"/>
                      </w:rPr>
                      <w:t>Sujet SIN29 - Dossier ressources</w:t>
                    </w:r>
                    <w:r w:rsidRPr="008D7EB4">
                      <w:rPr>
                        <w:rFonts w:ascii="Arial" w:hAnsi="Arial" w:cs="Arial"/>
                        <w:color w:val="auto"/>
                        <w:sz w:val="22"/>
                        <w:szCs w:val="22"/>
                      </w:rPr>
                      <w:tab/>
                    </w:r>
                    <w:r w:rsidRPr="008D7EB4">
                      <w:rPr>
                        <w:rFonts w:ascii="Arial" w:hAnsi="Arial" w:cs="Arial"/>
                        <w:color w:val="auto"/>
                        <w:sz w:val="22"/>
                        <w:szCs w:val="22"/>
                      </w:rPr>
                      <w:tab/>
                      <w:t xml:space="preserve">Page </w:t>
                    </w:r>
                    <w:r w:rsidRPr="008D7EB4">
                      <w:rPr>
                        <w:rFonts w:ascii="Arial" w:hAnsi="Arial" w:cs="Arial"/>
                        <w:color w:val="auto"/>
                        <w:sz w:val="22"/>
                        <w:szCs w:val="22"/>
                      </w:rPr>
                      <w:fldChar w:fldCharType="begin"/>
                    </w:r>
                    <w:r w:rsidRPr="008D7EB4">
                      <w:rPr>
                        <w:rFonts w:ascii="Arial" w:hAnsi="Arial" w:cs="Arial"/>
                        <w:color w:val="auto"/>
                        <w:sz w:val="22"/>
                        <w:szCs w:val="22"/>
                      </w:rPr>
                      <w:instrText xml:space="preserve"> PAGE </w:instrText>
                    </w:r>
                    <w:r w:rsidRPr="008D7EB4">
                      <w:rPr>
                        <w:rFonts w:ascii="Arial" w:hAnsi="Arial" w:cs="Arial"/>
                        <w:color w:val="auto"/>
                        <w:sz w:val="22"/>
                        <w:szCs w:val="22"/>
                      </w:rPr>
                      <w:fldChar w:fldCharType="separate"/>
                    </w:r>
                    <w:r w:rsidRPr="008D7EB4">
                      <w:rPr>
                        <w:rFonts w:ascii="Arial" w:hAnsi="Arial" w:cs="Arial"/>
                        <w:color w:val="auto"/>
                        <w:sz w:val="22"/>
                        <w:szCs w:val="22"/>
                      </w:rPr>
                      <w:t>7</w:t>
                    </w:r>
                    <w:r w:rsidRPr="008D7EB4">
                      <w:rPr>
                        <w:rFonts w:ascii="Arial" w:hAnsi="Arial" w:cs="Arial"/>
                        <w:color w:val="auto"/>
                        <w:sz w:val="22"/>
                        <w:szCs w:val="22"/>
                      </w:rPr>
                      <w:fldChar w:fldCharType="end"/>
                    </w:r>
                    <w:r w:rsidRPr="008D7EB4">
                      <w:rPr>
                        <w:rFonts w:ascii="Arial" w:hAnsi="Arial" w:cs="Arial"/>
                        <w:color w:val="auto"/>
                        <w:sz w:val="22"/>
                        <w:szCs w:val="22"/>
                      </w:rPr>
                      <w:t xml:space="preserve"> sur </w:t>
                    </w:r>
                    <w:r w:rsidRPr="008D7EB4">
                      <w:rPr>
                        <w:rFonts w:ascii="Arial" w:hAnsi="Arial" w:cs="Arial"/>
                        <w:color w:val="auto"/>
                        <w:sz w:val="22"/>
                        <w:szCs w:val="22"/>
                      </w:rPr>
                      <w:fldChar w:fldCharType="begin"/>
                    </w:r>
                    <w:r w:rsidRPr="008D7EB4">
                      <w:rPr>
                        <w:rFonts w:ascii="Arial" w:hAnsi="Arial" w:cs="Arial"/>
                        <w:color w:val="auto"/>
                        <w:sz w:val="22"/>
                        <w:szCs w:val="22"/>
                      </w:rPr>
                      <w:instrText xml:space="preserve"> NUMPAGES </w:instrText>
                    </w:r>
                    <w:r w:rsidRPr="008D7EB4">
                      <w:rPr>
                        <w:rFonts w:ascii="Arial" w:hAnsi="Arial" w:cs="Arial"/>
                        <w:color w:val="auto"/>
                        <w:sz w:val="22"/>
                        <w:szCs w:val="22"/>
                      </w:rPr>
                      <w:fldChar w:fldCharType="separate"/>
                    </w:r>
                    <w:r w:rsidRPr="008D7EB4">
                      <w:rPr>
                        <w:rFonts w:ascii="Arial" w:hAnsi="Arial" w:cs="Arial"/>
                        <w:color w:val="auto"/>
                        <w:sz w:val="22"/>
                        <w:szCs w:val="22"/>
                      </w:rPr>
                      <w:t>7</w:t>
                    </w:r>
                    <w:r w:rsidRPr="008D7EB4">
                      <w:rPr>
                        <w:rFonts w:ascii="Arial" w:hAnsi="Arial" w:cs="Arial"/>
                        <w:color w:val="auto"/>
                        <w:sz w:val="22"/>
                        <w:szCs w:val="22"/>
                      </w:rPr>
                      <w:fldChar w:fldCharType="end"/>
                    </w:r>
                  </w:p>
                  <w:p w14:paraId="004438BA" w14:textId="77777777" w:rsidR="008D7EB4" w:rsidRPr="003761A5" w:rsidRDefault="008D7EB4" w:rsidP="003761A5">
                    <w:pPr>
                      <w:rPr>
                        <w:sz w:val="22"/>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9816" w14:textId="77777777" w:rsidR="00F56E81" w:rsidRPr="000C007B" w:rsidRDefault="00F56E81">
      <w:pPr>
        <w:spacing w:before="0" w:line="240" w:lineRule="auto"/>
        <w:rPr>
          <w:color w:val="auto"/>
        </w:rPr>
      </w:pPr>
      <w:r w:rsidRPr="000C007B">
        <w:rPr>
          <w:color w:val="auto"/>
        </w:rPr>
        <w:separator/>
      </w:r>
    </w:p>
  </w:footnote>
  <w:footnote w:type="continuationSeparator" w:id="0">
    <w:p w14:paraId="06CA7274" w14:textId="77777777" w:rsidR="00F56E81" w:rsidRDefault="00F56E81">
      <w:pPr>
        <w:spacing w:before="0" w:line="240" w:lineRule="auto"/>
      </w:pPr>
      <w:r>
        <w:continuationSeparator/>
      </w:r>
    </w:p>
  </w:footnote>
  <w:footnote w:id="1">
    <w:p w14:paraId="6449D06A" w14:textId="77777777" w:rsidR="005C7451" w:rsidRPr="00FE03B3" w:rsidRDefault="005C7451">
      <w:pPr>
        <w:pStyle w:val="Notedebasdepage"/>
        <w:rPr>
          <w:rFonts w:ascii="Arial" w:hAnsi="Arial" w:cs="Arial"/>
          <w:color w:val="auto"/>
          <w:sz w:val="24"/>
          <w:szCs w:val="24"/>
        </w:rPr>
      </w:pPr>
      <w:r w:rsidRPr="00FE03B3">
        <w:rPr>
          <w:rStyle w:val="Appelnotedebasdep"/>
          <w:rFonts w:ascii="Arial" w:hAnsi="Arial" w:cs="Arial"/>
          <w:color w:val="auto"/>
          <w:sz w:val="24"/>
          <w:szCs w:val="24"/>
        </w:rPr>
        <w:footnoteRef/>
      </w:r>
      <w:r w:rsidRPr="00FE03B3">
        <w:rPr>
          <w:rFonts w:ascii="Arial" w:hAnsi="Arial" w:cs="Arial"/>
          <w:color w:val="auto"/>
          <w:sz w:val="24"/>
          <w:szCs w:val="24"/>
        </w:rPr>
        <w:t xml:space="preserve"> </w:t>
      </w:r>
      <w:r w:rsidR="00C670BB">
        <w:rPr>
          <w:rFonts w:ascii="Arial" w:hAnsi="Arial" w:cs="Arial"/>
          <w:color w:val="auto"/>
          <w:sz w:val="24"/>
          <w:szCs w:val="24"/>
        </w:rPr>
        <w:t xml:space="preserve">MIDI : </w:t>
      </w:r>
      <w:r w:rsidRPr="00FE03B3">
        <w:rPr>
          <w:rFonts w:ascii="Arial" w:hAnsi="Arial" w:cs="Arial"/>
          <w:color w:val="auto"/>
          <w:sz w:val="24"/>
          <w:szCs w:val="24"/>
        </w:rPr>
        <w:t>Abréviation de Musical Instrument Digital Interface</w:t>
      </w:r>
    </w:p>
  </w:footnote>
  <w:footnote w:id="2">
    <w:p w14:paraId="7ECD5D0D" w14:textId="77777777" w:rsidR="00FE03B3" w:rsidRPr="00FE03B3" w:rsidRDefault="00FE03B3">
      <w:pPr>
        <w:pStyle w:val="Notedebasdepage"/>
        <w:rPr>
          <w:rFonts w:ascii="Arial" w:hAnsi="Arial" w:cs="Arial"/>
          <w:color w:val="auto"/>
          <w:sz w:val="24"/>
          <w:szCs w:val="24"/>
        </w:rPr>
      </w:pPr>
      <w:r w:rsidRPr="00FE03B3">
        <w:rPr>
          <w:rStyle w:val="Appelnotedebasdep"/>
          <w:rFonts w:ascii="Arial" w:hAnsi="Arial" w:cs="Arial"/>
          <w:color w:val="auto"/>
          <w:sz w:val="24"/>
          <w:szCs w:val="24"/>
        </w:rPr>
        <w:footnoteRef/>
      </w:r>
      <w:r w:rsidRPr="00FE03B3">
        <w:rPr>
          <w:rFonts w:ascii="Arial" w:hAnsi="Arial" w:cs="Arial"/>
          <w:color w:val="auto"/>
          <w:sz w:val="24"/>
          <w:szCs w:val="24"/>
        </w:rPr>
        <w:t xml:space="preserve"> </w:t>
      </w:r>
      <w:r w:rsidR="00BE3568" w:rsidRPr="00FE03B3">
        <w:rPr>
          <w:rFonts w:ascii="Arial" w:hAnsi="Arial" w:cs="Arial"/>
          <w:color w:val="auto"/>
          <w:sz w:val="24"/>
          <w:szCs w:val="24"/>
        </w:rPr>
        <w:t>Concaténe</w:t>
      </w:r>
      <w:r w:rsidR="00BE3568">
        <w:rPr>
          <w:rFonts w:ascii="Arial" w:hAnsi="Arial" w:cs="Arial"/>
          <w:color w:val="auto"/>
          <w:sz w:val="24"/>
          <w:szCs w:val="24"/>
        </w:rPr>
        <w:t>r</w:t>
      </w:r>
      <w:r>
        <w:rPr>
          <w:rFonts w:ascii="Arial" w:hAnsi="Arial" w:cs="Arial"/>
          <w:color w:val="auto"/>
          <w:sz w:val="24"/>
          <w:szCs w:val="24"/>
        </w:rPr>
        <w:t xml:space="preserve"> : </w:t>
      </w:r>
      <w:r w:rsidR="00BE3568">
        <w:rPr>
          <w:rFonts w:ascii="Arial" w:hAnsi="Arial" w:cs="Arial"/>
          <w:color w:val="auto"/>
          <w:sz w:val="24"/>
          <w:szCs w:val="24"/>
        </w:rPr>
        <w:t>enchaîner, c’est-à-dire mettre bout à bout.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1F33" w14:textId="77777777" w:rsidR="00D77EC4" w:rsidRPr="00B4090B" w:rsidRDefault="00F4189F">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color w:val="auto"/>
      </w:rPr>
    </w:pPr>
    <w:r w:rsidRPr="00B4090B">
      <w:rPr>
        <w:rFonts w:ascii="Arial" w:hAnsi="Arial" w:cs="Arial"/>
        <w:color w:val="auto"/>
      </w:rPr>
      <w:t>Épreuve pratique du baccalauréat technologique STI2D</w:t>
    </w:r>
    <w:r w:rsidRPr="00B4090B">
      <w:rPr>
        <w:rFonts w:ascii="Arial" w:hAnsi="Arial" w:cs="Arial"/>
        <w:color w:val="auto"/>
      </w:rPr>
      <w:tab/>
      <w:t>Spécialité : 2I2D</w:t>
    </w:r>
  </w:p>
  <w:p w14:paraId="2E77A8B7" w14:textId="77777777" w:rsidR="00D77EC4" w:rsidRPr="00B4090B" w:rsidRDefault="00F4189F">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ascii="Arial" w:hAnsi="Arial" w:cs="Arial"/>
        <w:color w:val="auto"/>
      </w:rPr>
    </w:pPr>
    <w:r w:rsidRPr="00B4090B">
      <w:rPr>
        <w:rFonts w:ascii="Arial" w:hAnsi="Arial" w:cs="Arial"/>
        <w:color w:val="auto"/>
      </w:rPr>
      <w:tab/>
    </w:r>
    <w:r w:rsidRPr="00B4090B">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404A"/>
    <w:multiLevelType w:val="multilevel"/>
    <w:tmpl w:val="5652DBA0"/>
    <w:lvl w:ilvl="0">
      <w:start w:val="1"/>
      <w:numFmt w:val="bullet"/>
      <w:pStyle w:val="ListDeBase"/>
      <w:lvlText w:val=""/>
      <w:lvlJc w:val="left"/>
      <w:pPr>
        <w:tabs>
          <w:tab w:val="num" w:pos="207"/>
        </w:tabs>
        <w:ind w:left="927" w:hanging="360"/>
      </w:pPr>
      <w:rPr>
        <w:rFonts w:ascii="Symbol" w:hAnsi="Symbol" w:cs="Symbol" w:hint="default"/>
      </w:rPr>
    </w:lvl>
    <w:lvl w:ilvl="1">
      <w:start w:val="1"/>
      <w:numFmt w:val="bullet"/>
      <w:lvlText w:val="o"/>
      <w:lvlJc w:val="left"/>
      <w:pPr>
        <w:tabs>
          <w:tab w:val="num" w:pos="207"/>
        </w:tabs>
        <w:ind w:left="1647" w:hanging="360"/>
      </w:pPr>
      <w:rPr>
        <w:rFonts w:ascii="Courier New" w:hAnsi="Courier New" w:cs="Courier New" w:hint="default"/>
      </w:rPr>
    </w:lvl>
    <w:lvl w:ilvl="2">
      <w:start w:val="1"/>
      <w:numFmt w:val="bullet"/>
      <w:lvlText w:val=""/>
      <w:lvlJc w:val="left"/>
      <w:pPr>
        <w:tabs>
          <w:tab w:val="num" w:pos="207"/>
        </w:tabs>
        <w:ind w:left="2367" w:hanging="360"/>
      </w:pPr>
      <w:rPr>
        <w:rFonts w:ascii="Wingdings" w:hAnsi="Wingdings" w:cs="Wingdings" w:hint="default"/>
      </w:rPr>
    </w:lvl>
    <w:lvl w:ilvl="3">
      <w:start w:val="1"/>
      <w:numFmt w:val="bullet"/>
      <w:lvlText w:val=""/>
      <w:lvlJc w:val="left"/>
      <w:pPr>
        <w:tabs>
          <w:tab w:val="num" w:pos="207"/>
        </w:tabs>
        <w:ind w:left="3087" w:hanging="360"/>
      </w:pPr>
      <w:rPr>
        <w:rFonts w:ascii="Symbol" w:hAnsi="Symbol" w:cs="Symbol" w:hint="default"/>
      </w:rPr>
    </w:lvl>
    <w:lvl w:ilvl="4">
      <w:start w:val="1"/>
      <w:numFmt w:val="bullet"/>
      <w:lvlText w:val="o"/>
      <w:lvlJc w:val="left"/>
      <w:pPr>
        <w:tabs>
          <w:tab w:val="num" w:pos="207"/>
        </w:tabs>
        <w:ind w:left="3807" w:hanging="360"/>
      </w:pPr>
      <w:rPr>
        <w:rFonts w:ascii="Courier New" w:hAnsi="Courier New" w:cs="Courier New" w:hint="default"/>
      </w:rPr>
    </w:lvl>
    <w:lvl w:ilvl="5">
      <w:start w:val="1"/>
      <w:numFmt w:val="bullet"/>
      <w:lvlText w:val=""/>
      <w:lvlJc w:val="left"/>
      <w:pPr>
        <w:tabs>
          <w:tab w:val="num" w:pos="207"/>
        </w:tabs>
        <w:ind w:left="4527" w:hanging="360"/>
      </w:pPr>
      <w:rPr>
        <w:rFonts w:ascii="Wingdings" w:hAnsi="Wingdings" w:cs="Wingdings" w:hint="default"/>
      </w:rPr>
    </w:lvl>
    <w:lvl w:ilvl="6">
      <w:start w:val="1"/>
      <w:numFmt w:val="bullet"/>
      <w:lvlText w:val=""/>
      <w:lvlJc w:val="left"/>
      <w:pPr>
        <w:tabs>
          <w:tab w:val="num" w:pos="207"/>
        </w:tabs>
        <w:ind w:left="5247" w:hanging="360"/>
      </w:pPr>
      <w:rPr>
        <w:rFonts w:ascii="Symbol" w:hAnsi="Symbol" w:cs="Symbol" w:hint="default"/>
      </w:rPr>
    </w:lvl>
    <w:lvl w:ilvl="7">
      <w:start w:val="1"/>
      <w:numFmt w:val="bullet"/>
      <w:lvlText w:val="o"/>
      <w:lvlJc w:val="left"/>
      <w:pPr>
        <w:tabs>
          <w:tab w:val="num" w:pos="207"/>
        </w:tabs>
        <w:ind w:left="5967" w:hanging="360"/>
      </w:pPr>
      <w:rPr>
        <w:rFonts w:ascii="Courier New" w:hAnsi="Courier New" w:cs="Courier New" w:hint="default"/>
      </w:rPr>
    </w:lvl>
    <w:lvl w:ilvl="8">
      <w:start w:val="1"/>
      <w:numFmt w:val="bullet"/>
      <w:lvlText w:val=""/>
      <w:lvlJc w:val="left"/>
      <w:pPr>
        <w:tabs>
          <w:tab w:val="num" w:pos="207"/>
        </w:tabs>
        <w:ind w:left="6687" w:hanging="360"/>
      </w:pPr>
      <w:rPr>
        <w:rFonts w:ascii="Wingdings" w:hAnsi="Wingdings" w:cs="Wingdings" w:hint="default"/>
      </w:rPr>
    </w:lvl>
  </w:abstractNum>
  <w:abstractNum w:abstractNumId="1" w15:restartNumberingAfterBreak="0">
    <w:nsid w:val="0C2339CC"/>
    <w:multiLevelType w:val="hybridMultilevel"/>
    <w:tmpl w:val="0FB4EA9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FB5568D"/>
    <w:multiLevelType w:val="multilevel"/>
    <w:tmpl w:val="3DEACE7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3" w15:restartNumberingAfterBreak="0">
    <w:nsid w:val="213F2A06"/>
    <w:multiLevelType w:val="multilevel"/>
    <w:tmpl w:val="040C001F"/>
    <w:lvl w:ilvl="0">
      <w:start w:val="1"/>
      <w:numFmt w:val="decimal"/>
      <w:lvlText w:val="%1."/>
      <w:lvlJc w:val="left"/>
      <w:pPr>
        <w:ind w:left="720" w:hanging="360"/>
      </w:pPr>
      <w:rPr>
        <w:lang w:val="it-I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22583AB3"/>
    <w:multiLevelType w:val="multilevel"/>
    <w:tmpl w:val="020CDC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2B02F10"/>
    <w:multiLevelType w:val="hybridMultilevel"/>
    <w:tmpl w:val="CC709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121B4C"/>
    <w:multiLevelType w:val="multilevel"/>
    <w:tmpl w:val="DC7E49D6"/>
    <w:lvl w:ilvl="0">
      <w:start w:val="1"/>
      <w:numFmt w:val="decimal"/>
      <w:pStyle w:val="Titre2"/>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 w15:restartNumberingAfterBreak="0">
    <w:nsid w:val="61EA112B"/>
    <w:multiLevelType w:val="multilevel"/>
    <w:tmpl w:val="C910DD7C"/>
    <w:lvl w:ilvl="0">
      <w:start w:val="1"/>
      <w:numFmt w:val="decimal"/>
      <w:lvlText w:val="%1."/>
      <w:lvlJc w:val="left"/>
      <w:pPr>
        <w:tabs>
          <w:tab w:val="num" w:pos="0"/>
        </w:tabs>
        <w:ind w:left="720" w:hanging="360"/>
      </w:pPr>
    </w:lvl>
    <w:lvl w:ilvl="1">
      <w:start w:val="1"/>
      <w:numFmt w:val="lowerLetter"/>
      <w:pStyle w:val="Titre3"/>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A724FF"/>
    <w:multiLevelType w:val="multilevel"/>
    <w:tmpl w:val="020CDC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79B30CFA"/>
    <w:multiLevelType w:val="multilevel"/>
    <w:tmpl w:val="022C992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244150775">
    <w:abstractNumId w:val="9"/>
  </w:num>
  <w:num w:numId="2" w16cid:durableId="1766027466">
    <w:abstractNumId w:val="0"/>
  </w:num>
  <w:num w:numId="3" w16cid:durableId="978728792">
    <w:abstractNumId w:val="6"/>
  </w:num>
  <w:num w:numId="4" w16cid:durableId="500435418">
    <w:abstractNumId w:val="7"/>
  </w:num>
  <w:num w:numId="5" w16cid:durableId="1365181116">
    <w:abstractNumId w:val="8"/>
  </w:num>
  <w:num w:numId="6" w16cid:durableId="371004466">
    <w:abstractNumId w:val="2"/>
  </w:num>
  <w:num w:numId="7" w16cid:durableId="718239491">
    <w:abstractNumId w:val="4"/>
  </w:num>
  <w:num w:numId="8" w16cid:durableId="1426075911">
    <w:abstractNumId w:val="1"/>
  </w:num>
  <w:num w:numId="9" w16cid:durableId="853690019">
    <w:abstractNumId w:val="3"/>
  </w:num>
  <w:num w:numId="10" w16cid:durableId="967903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EC4"/>
    <w:rsid w:val="00033267"/>
    <w:rsid w:val="00036198"/>
    <w:rsid w:val="00047B5E"/>
    <w:rsid w:val="00063DA3"/>
    <w:rsid w:val="000640B4"/>
    <w:rsid w:val="000C007B"/>
    <w:rsid w:val="00125893"/>
    <w:rsid w:val="001E0E28"/>
    <w:rsid w:val="001E2966"/>
    <w:rsid w:val="001F6917"/>
    <w:rsid w:val="00230F41"/>
    <w:rsid w:val="00252E57"/>
    <w:rsid w:val="0029631D"/>
    <w:rsid w:val="00297E63"/>
    <w:rsid w:val="002C6300"/>
    <w:rsid w:val="002E7097"/>
    <w:rsid w:val="002F1D6B"/>
    <w:rsid w:val="00307758"/>
    <w:rsid w:val="00377208"/>
    <w:rsid w:val="003921B8"/>
    <w:rsid w:val="0039588D"/>
    <w:rsid w:val="003F77AA"/>
    <w:rsid w:val="00414F7D"/>
    <w:rsid w:val="00430A29"/>
    <w:rsid w:val="004426F1"/>
    <w:rsid w:val="00495458"/>
    <w:rsid w:val="004B44E0"/>
    <w:rsid w:val="004D7336"/>
    <w:rsid w:val="0054689D"/>
    <w:rsid w:val="00552B59"/>
    <w:rsid w:val="00580E56"/>
    <w:rsid w:val="00582833"/>
    <w:rsid w:val="005C7451"/>
    <w:rsid w:val="005E5BD6"/>
    <w:rsid w:val="0060726E"/>
    <w:rsid w:val="00617A22"/>
    <w:rsid w:val="006328F1"/>
    <w:rsid w:val="0069342D"/>
    <w:rsid w:val="006A4BC2"/>
    <w:rsid w:val="00700968"/>
    <w:rsid w:val="00706719"/>
    <w:rsid w:val="007562B2"/>
    <w:rsid w:val="00784F43"/>
    <w:rsid w:val="00793830"/>
    <w:rsid w:val="007B0A42"/>
    <w:rsid w:val="007C5F15"/>
    <w:rsid w:val="008038F9"/>
    <w:rsid w:val="008312D5"/>
    <w:rsid w:val="00843859"/>
    <w:rsid w:val="00857C36"/>
    <w:rsid w:val="00873F66"/>
    <w:rsid w:val="00886BDF"/>
    <w:rsid w:val="008C4968"/>
    <w:rsid w:val="008D024E"/>
    <w:rsid w:val="008D5EB6"/>
    <w:rsid w:val="008D7EB4"/>
    <w:rsid w:val="00900860"/>
    <w:rsid w:val="00920255"/>
    <w:rsid w:val="00925926"/>
    <w:rsid w:val="00926657"/>
    <w:rsid w:val="00963DCE"/>
    <w:rsid w:val="0096428A"/>
    <w:rsid w:val="0099466B"/>
    <w:rsid w:val="009A59AE"/>
    <w:rsid w:val="009E10B7"/>
    <w:rsid w:val="00A5178C"/>
    <w:rsid w:val="00A95B57"/>
    <w:rsid w:val="00AA7DA4"/>
    <w:rsid w:val="00AE1FE9"/>
    <w:rsid w:val="00B3382B"/>
    <w:rsid w:val="00B4090B"/>
    <w:rsid w:val="00B5519F"/>
    <w:rsid w:val="00B56602"/>
    <w:rsid w:val="00B569C0"/>
    <w:rsid w:val="00B57584"/>
    <w:rsid w:val="00B6404E"/>
    <w:rsid w:val="00B9083A"/>
    <w:rsid w:val="00B9415F"/>
    <w:rsid w:val="00BA3532"/>
    <w:rsid w:val="00BE3568"/>
    <w:rsid w:val="00C112EB"/>
    <w:rsid w:val="00C45BA1"/>
    <w:rsid w:val="00C670BB"/>
    <w:rsid w:val="00C90B43"/>
    <w:rsid w:val="00CD5363"/>
    <w:rsid w:val="00CD7550"/>
    <w:rsid w:val="00D14F84"/>
    <w:rsid w:val="00D239D9"/>
    <w:rsid w:val="00D25BF5"/>
    <w:rsid w:val="00D60651"/>
    <w:rsid w:val="00D77EC4"/>
    <w:rsid w:val="00D87429"/>
    <w:rsid w:val="00D93F94"/>
    <w:rsid w:val="00D9505B"/>
    <w:rsid w:val="00DD7BA1"/>
    <w:rsid w:val="00DF3C87"/>
    <w:rsid w:val="00E1484B"/>
    <w:rsid w:val="00E22C31"/>
    <w:rsid w:val="00E26A16"/>
    <w:rsid w:val="00E9040D"/>
    <w:rsid w:val="00EE57B3"/>
    <w:rsid w:val="00F0259E"/>
    <w:rsid w:val="00F12439"/>
    <w:rsid w:val="00F4189F"/>
    <w:rsid w:val="00F44D00"/>
    <w:rsid w:val="00F56E81"/>
    <w:rsid w:val="00F57A0A"/>
    <w:rsid w:val="00F57FBC"/>
    <w:rsid w:val="00FB322E"/>
    <w:rsid w:val="00FE03B3"/>
    <w:rsid w:val="00FE77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A1622"/>
  <w15:docId w15:val="{7FA4F9C3-D4B3-4BFB-8BF3-23F16CEE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Noto Sans Arabic"/>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276" w:lineRule="auto"/>
      <w:jc w:val="both"/>
    </w:pPr>
    <w:rPr>
      <w:rFonts w:ascii="Times New Roman"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pPr>
      <w:keepNext/>
      <w:keepLines/>
      <w:spacing w:before="480"/>
      <w:outlineLvl w:val="0"/>
    </w:pPr>
    <w:rPr>
      <w:rFonts w:ascii="Calibri Light" w:hAnsi="Calibri Light" w:cs="Noto Sans Arabic"/>
      <w:b/>
      <w:bCs/>
      <w:sz w:val="28"/>
      <w:szCs w:val="28"/>
    </w:rPr>
  </w:style>
  <w:style w:type="paragraph" w:styleId="Titre2">
    <w:name w:val="heading 2"/>
    <w:basedOn w:val="Normal"/>
    <w:next w:val="Normal"/>
    <w:link w:val="Titre2Car"/>
    <w:uiPriority w:val="9"/>
    <w:semiHidden/>
    <w:unhideWhenUsed/>
    <w:qFormat/>
    <w:pPr>
      <w:keepNext/>
      <w:keepLines/>
      <w:numPr>
        <w:numId w:val="3"/>
      </w:numPr>
      <w:spacing w:before="360"/>
      <w:outlineLvl w:val="1"/>
    </w:pPr>
    <w:rPr>
      <w:rFonts w:ascii="Calibri Light" w:hAnsi="Calibri Light" w:cs="Noto Sans Arabic"/>
      <w:b/>
      <w:bCs/>
      <w:sz w:val="28"/>
      <w:szCs w:val="26"/>
    </w:rPr>
  </w:style>
  <w:style w:type="paragraph" w:styleId="Titre3">
    <w:name w:val="heading 3"/>
    <w:basedOn w:val="Normal"/>
    <w:next w:val="Normal"/>
    <w:link w:val="Titre3Car"/>
    <w:uiPriority w:val="9"/>
    <w:semiHidden/>
    <w:unhideWhenUsed/>
    <w:qFormat/>
    <w:pPr>
      <w:keepNext/>
      <w:keepLines/>
      <w:numPr>
        <w:ilvl w:val="1"/>
        <w:numId w:val="4"/>
      </w:numPr>
      <w:spacing w:before="240"/>
      <w:outlineLvl w:val="2"/>
    </w:pPr>
    <w:rPr>
      <w:rFonts w:ascii="Calibri Light" w:hAnsi="Calibri Light" w:cs="Noto Sans Arabic"/>
      <w:b/>
      <w:bCs/>
      <w:sz w:val="28"/>
    </w:rPr>
  </w:style>
  <w:style w:type="paragraph" w:styleId="Titre6">
    <w:name w:val="heading 6"/>
    <w:basedOn w:val="Normal"/>
    <w:next w:val="Normal"/>
    <w:link w:val="Titre6Car"/>
    <w:uiPriority w:val="9"/>
    <w:semiHidden/>
    <w:unhideWhenUsed/>
    <w:qFormat/>
    <w:pPr>
      <w:keepNext/>
      <w:keepLines/>
      <w:spacing w:before="200"/>
      <w:outlineLvl w:val="5"/>
    </w:pPr>
    <w:rPr>
      <w:rFonts w:ascii="Cambria" w:eastAsia="Times New Roman" w:hAnsi="Cambria"/>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qFormat/>
    <w:rPr>
      <w:rFonts w:ascii="Cambria" w:eastAsia="Times New Roman" w:hAnsi="Cambria" w:cs="Times New Roman"/>
      <w:i/>
      <w:iCs/>
      <w:color w:val="243F60"/>
      <w:kern w:val="0"/>
      <w:sz w:val="24"/>
      <w:szCs w:val="20"/>
    </w:rPr>
  </w:style>
  <w:style w:type="character" w:customStyle="1" w:styleId="En-tteCar">
    <w:name w:val="En-tête Car"/>
    <w:basedOn w:val="Policepardfaut"/>
    <w:link w:val="En-tte"/>
    <w:qFormat/>
    <w:rPr>
      <w:rFonts w:ascii="Comic Sans MS" w:eastAsia="Calibri" w:hAnsi="Comic Sans MS" w:cs="Times New Roman"/>
      <w:kern w:val="0"/>
      <w:sz w:val="24"/>
    </w:rPr>
  </w:style>
  <w:style w:type="character" w:customStyle="1" w:styleId="PieddepageCar">
    <w:name w:val="Pied de page Car"/>
    <w:basedOn w:val="Policepardfaut"/>
    <w:link w:val="Pieddepage"/>
    <w:qFormat/>
    <w:rPr>
      <w:rFonts w:ascii="Comic Sans MS" w:eastAsia="Calibri" w:hAnsi="Comic Sans MS" w:cs="Times New Roman"/>
      <w:kern w:val="0"/>
      <w:sz w:val="24"/>
    </w:rPr>
  </w:style>
  <w:style w:type="character" w:customStyle="1" w:styleId="TitreCar">
    <w:name w:val="Titre Car"/>
    <w:basedOn w:val="Policepardfaut"/>
    <w:link w:val="Titre"/>
    <w:qFormat/>
    <w:rPr>
      <w:rFonts w:ascii="Arial" w:hAnsi="Arial" w:cs="Arial"/>
      <w:b/>
      <w:bCs/>
      <w:sz w:val="32"/>
      <w:szCs w:val="32"/>
    </w:rPr>
  </w:style>
  <w:style w:type="character" w:customStyle="1" w:styleId="Sous-titreCar">
    <w:name w:val="Sous-titre Car"/>
    <w:basedOn w:val="Policepardfaut"/>
    <w:link w:val="Sous-titre"/>
    <w:qFormat/>
    <w:rPr>
      <w:rFonts w:ascii="Arial" w:hAnsi="Arial" w:cs="Arial"/>
      <w:b/>
      <w:bCs/>
      <w:sz w:val="32"/>
      <w:szCs w:val="24"/>
    </w:rPr>
  </w:style>
  <w:style w:type="character" w:styleId="Accentuationlgre">
    <w:name w:val="Subtle Emphasis"/>
    <w:qFormat/>
    <w:rPr>
      <w:rFonts w:ascii="Arial" w:hAnsi="Arial" w:cs="Arial"/>
      <w:szCs w:val="24"/>
    </w:rPr>
  </w:style>
  <w:style w:type="character" w:customStyle="1" w:styleId="TextedebullesCar">
    <w:name w:val="Texte de bulles Car"/>
    <w:basedOn w:val="Policepardfaut"/>
    <w:link w:val="Textedebulles"/>
    <w:qFormat/>
    <w:rPr>
      <w:rFonts w:ascii="Tahoma" w:eastAsia="Calibri" w:hAnsi="Tahoma" w:cs="Tahoma"/>
      <w:kern w:val="0"/>
      <w:sz w:val="16"/>
      <w:szCs w:val="16"/>
    </w:rPr>
  </w:style>
  <w:style w:type="character" w:styleId="Lienhypertexte">
    <w:name w:val="Hyperlink"/>
    <w:basedOn w:val="Policepardfaut"/>
    <w:rPr>
      <w:color w:val="0000FF"/>
      <w:u w:val="single"/>
    </w:rPr>
  </w:style>
  <w:style w:type="character" w:customStyle="1" w:styleId="ParagraphedelisteCar">
    <w:name w:val="Paragraphe de liste Car"/>
    <w:basedOn w:val="Policepardfaut"/>
    <w:link w:val="Paragraphedeliste"/>
    <w:qFormat/>
  </w:style>
  <w:style w:type="character" w:customStyle="1" w:styleId="ListDeBaseCar">
    <w:name w:val="ListDeBase Car"/>
    <w:basedOn w:val="ParagraphedelisteCar"/>
    <w:link w:val="ListDeBase"/>
    <w:qFormat/>
    <w:rPr>
      <w:rFonts w:ascii="Times New Roman" w:hAnsi="Times New Roman" w:cs="Times New Roman"/>
      <w:color w:val="2F5496" w:themeColor="accent1" w:themeShade="BF"/>
      <w:sz w:val="24"/>
    </w:rPr>
  </w:style>
  <w:style w:type="character" w:customStyle="1" w:styleId="Titre2Car">
    <w:name w:val="Titre 2 Car"/>
    <w:basedOn w:val="Policepardfaut"/>
    <w:link w:val="Titre2"/>
    <w:qFormat/>
    <w:rPr>
      <w:rFonts w:ascii="Calibri Light" w:eastAsia="Calibri" w:hAnsi="Calibri Light" w:cs="Noto Sans Arabic"/>
      <w:b/>
      <w:bCs/>
      <w:kern w:val="0"/>
      <w:sz w:val="28"/>
      <w:szCs w:val="26"/>
    </w:rPr>
  </w:style>
  <w:style w:type="character" w:customStyle="1" w:styleId="Titre3Car">
    <w:name w:val="Titre 3 Car"/>
    <w:basedOn w:val="Policepardfaut"/>
    <w:link w:val="Titre3"/>
    <w:qFormat/>
    <w:rPr>
      <w:rFonts w:ascii="Calibri Light" w:eastAsia="Calibri" w:hAnsi="Calibri Light" w:cs="Noto Sans Arabic"/>
      <w:b/>
      <w:bCs/>
      <w:kern w:val="0"/>
      <w:sz w:val="28"/>
      <w:szCs w:val="24"/>
    </w:rPr>
  </w:style>
  <w:style w:type="character" w:customStyle="1" w:styleId="Titre1Car">
    <w:name w:val="Titre 1 Car"/>
    <w:basedOn w:val="Policepardfaut"/>
    <w:link w:val="Titre1"/>
    <w:qFormat/>
    <w:rPr>
      <w:rFonts w:ascii="Calibri Light" w:eastAsia="Calibri" w:hAnsi="Calibri Light" w:cs="Noto Sans Arabic"/>
      <w:b/>
      <w:bCs/>
      <w:color w:val="2F5496" w:themeColor="accent1" w:themeShade="BF"/>
      <w:kern w:val="0"/>
      <w:sz w:val="28"/>
      <w:szCs w:val="28"/>
    </w:rPr>
  </w:style>
  <w:style w:type="character" w:customStyle="1" w:styleId="CodeinformatiqueCar">
    <w:name w:val="Code informatique Car"/>
    <w:basedOn w:val="Policepardfaut"/>
    <w:link w:val="Codeinformatique"/>
    <w:qFormat/>
    <w:rPr>
      <w:rFonts w:ascii="Courier New" w:eastAsia="Calibri" w:hAnsi="Courier New" w:cs="Times New Roman"/>
      <w:kern w:val="0"/>
      <w:sz w:val="24"/>
      <w:szCs w:val="24"/>
    </w:rPr>
  </w:style>
  <w:style w:type="character" w:styleId="Lienhypertextesuivivisit">
    <w:name w:val="FollowedHyperlink"/>
    <w:basedOn w:val="Policepardfaut"/>
    <w:rPr>
      <w:color w:val="954F72" w:themeColor="followedHyperlink"/>
      <w:u w:val="single"/>
    </w:rPr>
  </w:style>
  <w:style w:type="character" w:styleId="Accentuation">
    <w:name w:val="Emphasis"/>
    <w:qFormat/>
    <w:rPr>
      <w:i/>
      <w:iCs/>
    </w:rPr>
  </w:style>
  <w:style w:type="character" w:styleId="lev">
    <w:name w:val="Strong"/>
    <w:uiPriority w:val="22"/>
    <w:qFormat/>
    <w:rPr>
      <w:b/>
      <w:bCs/>
    </w:rPr>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customStyle="1" w:styleId="Titre10">
    <w:name w:val="Titre1"/>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pPr>
      <w:spacing w:before="0" w:after="140"/>
    </w:pPr>
  </w:style>
  <w:style w:type="paragraph" w:styleId="Liste">
    <w:name w:val="List"/>
    <w:basedOn w:val="Corpsdetexte"/>
    <w:rPr>
      <w:rFonts w:cs="Noto Sans Devanagari"/>
    </w:rPr>
  </w:style>
  <w:style w:type="paragraph" w:styleId="Lgende">
    <w:name w:val="caption"/>
    <w:basedOn w:val="Normal"/>
    <w:next w:val="Normal"/>
    <w:qFormat/>
    <w:pPr>
      <w:spacing w:line="240" w:lineRule="auto"/>
    </w:pPr>
    <w:rPr>
      <w:i/>
      <w:iCs/>
      <w:color w:val="44546A" w:themeColor="dark2"/>
      <w:sz w:val="18"/>
      <w:szCs w:val="18"/>
    </w:rPr>
  </w:style>
  <w:style w:type="paragraph" w:customStyle="1" w:styleId="Index">
    <w:name w:val="Index"/>
    <w:basedOn w:val="Normal"/>
    <w:qFormat/>
    <w:pPr>
      <w:suppressLineNumbers/>
    </w:pPr>
    <w:rPr>
      <w:rFonts w:cs="Noto Sans Devanagari"/>
    </w:rPr>
  </w:style>
  <w:style w:type="paragraph" w:customStyle="1" w:styleId="Titre11">
    <w:name w:val="Titre1"/>
    <w:basedOn w:val="Normal"/>
    <w:next w:val="Corpsdetexte"/>
    <w:qFormat/>
    <w:pPr>
      <w:keepNext/>
      <w:spacing w:before="240" w:after="120"/>
    </w:pPr>
    <w:rPr>
      <w:rFonts w:ascii="Carlito" w:eastAsia="Noto Sans SC Regular" w:hAnsi="Carlito" w:cs="Noto Sans"/>
      <w:sz w:val="28"/>
      <w:szCs w:val="28"/>
    </w:rPr>
  </w:style>
  <w:style w:type="paragraph" w:styleId="Titre">
    <w:name w:val="Title"/>
    <w:basedOn w:val="Paragraphedeliste"/>
    <w:next w:val="Corpsdetexte"/>
    <w:link w:val="TitreCar"/>
    <w:uiPriority w:val="10"/>
    <w:qFormat/>
    <w:pPr>
      <w:tabs>
        <w:tab w:val="left" w:pos="142"/>
        <w:tab w:val="left" w:pos="8647"/>
      </w:tabs>
      <w:spacing w:before="360" w:after="120" w:line="360" w:lineRule="auto"/>
      <w:ind w:left="0"/>
      <w:contextualSpacing w:val="0"/>
    </w:pPr>
    <w:rPr>
      <w:rFonts w:ascii="Arial" w:hAnsi="Arial" w:cs="Arial"/>
      <w:b/>
      <w:bCs/>
      <w:sz w:val="32"/>
      <w:szCs w:val="32"/>
    </w:rPr>
  </w:style>
  <w:style w:type="paragraph" w:customStyle="1" w:styleId="Default">
    <w:name w:val="Default"/>
    <w:qFormat/>
    <w:rPr>
      <w:rFonts w:ascii="Arial" w:eastAsia="Times New Roman" w:hAnsi="Arial" w:cs="Arial"/>
      <w:color w:val="000000"/>
      <w:kern w:val="0"/>
      <w:sz w:val="24"/>
      <w:szCs w:val="24"/>
      <w:lang w:eastAsia="fr-FR"/>
    </w:rPr>
  </w:style>
  <w:style w:type="paragraph" w:styleId="Paragraphedeliste">
    <w:name w:val="List Paragraph"/>
    <w:link w:val="ParagraphedelisteCar"/>
    <w:qFormat/>
    <w:pPr>
      <w:spacing w:after="160" w:line="259" w:lineRule="auto"/>
      <w:ind w:left="720"/>
      <w:contextualSpacing/>
    </w:pPr>
  </w:style>
  <w:style w:type="paragraph" w:customStyle="1" w:styleId="En-tteetpieddepage">
    <w:name w:val="En-tête et pied de page"/>
    <w:basedOn w:val="Normal"/>
    <w:qFormat/>
  </w:style>
  <w:style w:type="paragraph" w:styleId="En-tte">
    <w:name w:val="header"/>
    <w:basedOn w:val="Normal"/>
    <w:link w:val="En-tteCar"/>
    <w:pPr>
      <w:tabs>
        <w:tab w:val="center" w:pos="4536"/>
        <w:tab w:val="right" w:pos="9072"/>
      </w:tabs>
      <w:spacing w:line="240" w:lineRule="auto"/>
    </w:pPr>
  </w:style>
  <w:style w:type="paragraph" w:styleId="NormalWeb">
    <w:name w:val="Normal (Web)"/>
    <w:basedOn w:val="Normal"/>
    <w:uiPriority w:val="99"/>
    <w:qFormat/>
    <w:pPr>
      <w:spacing w:before="280" w:after="280" w:line="240" w:lineRule="auto"/>
    </w:pPr>
    <w:rPr>
      <w:rFonts w:eastAsia="Times New Roman"/>
      <w:lang w:eastAsia="fr-FR"/>
    </w:rPr>
  </w:style>
  <w:style w:type="paragraph" w:styleId="Pieddepage">
    <w:name w:val="footer"/>
    <w:basedOn w:val="Normal"/>
    <w:link w:val="PieddepageCar"/>
    <w:pPr>
      <w:tabs>
        <w:tab w:val="center" w:pos="4536"/>
        <w:tab w:val="right" w:pos="9072"/>
      </w:tabs>
      <w:spacing w:line="240" w:lineRule="auto"/>
    </w:pPr>
  </w:style>
  <w:style w:type="paragraph" w:styleId="Sous-titre">
    <w:name w:val="Subtitle"/>
    <w:basedOn w:val="Paragraphedeliste"/>
    <w:next w:val="Normal"/>
    <w:link w:val="Sous-titreCar"/>
    <w:uiPriority w:val="11"/>
    <w:qFormat/>
    <w:pPr>
      <w:ind w:left="0"/>
    </w:pPr>
    <w:rPr>
      <w:rFonts w:ascii="Arial" w:hAnsi="Arial" w:cs="Arial"/>
      <w:b/>
      <w:bCs/>
      <w:sz w:val="32"/>
      <w:szCs w:val="24"/>
    </w:rPr>
  </w:style>
  <w:style w:type="paragraph" w:styleId="Textedebulles">
    <w:name w:val="Balloon Text"/>
    <w:basedOn w:val="Normal"/>
    <w:link w:val="TextedebullesCar"/>
    <w:qFormat/>
    <w:pPr>
      <w:spacing w:line="240" w:lineRule="auto"/>
    </w:pPr>
    <w:rPr>
      <w:rFonts w:ascii="Tahoma" w:hAnsi="Tahoma" w:cs="Tahoma"/>
      <w:sz w:val="16"/>
      <w:szCs w:val="16"/>
    </w:rPr>
  </w:style>
  <w:style w:type="paragraph" w:customStyle="1" w:styleId="ListDeBase">
    <w:name w:val="ListDeBase"/>
    <w:basedOn w:val="Paragraphedeliste"/>
    <w:link w:val="ListDeBaseCar"/>
    <w:qFormat/>
    <w:pPr>
      <w:numPr>
        <w:numId w:val="2"/>
      </w:numPr>
      <w:spacing w:after="0" w:line="240" w:lineRule="auto"/>
    </w:pPr>
    <w:rPr>
      <w:rFonts w:ascii="Times New Roman" w:hAnsi="Times New Roman" w:cs="Times New Roman"/>
      <w:color w:val="2F5496" w:themeColor="accent1" w:themeShade="BF"/>
      <w:sz w:val="24"/>
    </w:rPr>
  </w:style>
  <w:style w:type="paragraph" w:customStyle="1" w:styleId="Codeinformatique">
    <w:name w:val="Code informatique"/>
    <w:basedOn w:val="Normal"/>
    <w:link w:val="CodeinformatiqueCar"/>
    <w:qFormat/>
    <w:rPr>
      <w:rFonts w:ascii="Courier New" w:hAnsi="Courier New"/>
    </w:rPr>
  </w:style>
  <w:style w:type="paragraph" w:customStyle="1" w:styleId="Standard">
    <w:name w:val="Standard"/>
    <w:qFormat/>
    <w:pPr>
      <w:textAlignment w:val="baseline"/>
    </w:pPr>
    <w:rPr>
      <w:rFonts w:ascii="Liberation Serif" w:eastAsia="NSimSun" w:hAnsi="Liberation Serif" w:cs="Lucida Sans"/>
      <w:sz w:val="24"/>
      <w:szCs w:val="24"/>
      <w:lang w:eastAsia="zh-CN" w:bidi="hi-IN"/>
    </w:rPr>
  </w:style>
  <w:style w:type="paragraph" w:customStyle="1" w:styleId="Textbody">
    <w:name w:val="Text body"/>
    <w:basedOn w:val="Standard"/>
    <w:qFormat/>
    <w:pPr>
      <w:spacing w:after="140" w:line="276" w:lineRule="auto"/>
    </w:pPr>
  </w:style>
  <w:style w:type="paragraph" w:customStyle="1" w:styleId="Contenudecadre">
    <w:name w:val="Contenu de cadre"/>
    <w:basedOn w:val="Normal"/>
    <w:qFormat/>
  </w:style>
  <w:style w:type="paragraph" w:customStyle="1" w:styleId="FrameContents">
    <w:name w:val="Frame Contents"/>
    <w:basedOn w:val="Normal"/>
    <w:qFormat/>
  </w:style>
  <w:style w:type="paragraph" w:customStyle="1" w:styleId="Contenudetableau">
    <w:name w:val="Contenu de tableau"/>
    <w:basedOn w:val="Normal"/>
    <w:qFormat/>
    <w:pPr>
      <w:widowControl w:val="0"/>
      <w:suppressLineNumbers/>
    </w:pPr>
  </w:style>
  <w:style w:type="numbering" w:customStyle="1" w:styleId="Pasdeliste">
    <w:name w:val="Pas de liste"/>
    <w:qFormat/>
  </w:style>
  <w:style w:type="character" w:styleId="Mentionnonrsolue">
    <w:name w:val="Unresolved Mention"/>
    <w:basedOn w:val="Policepardfaut"/>
    <w:uiPriority w:val="99"/>
    <w:semiHidden/>
    <w:unhideWhenUsed/>
    <w:rsid w:val="00B4090B"/>
    <w:rPr>
      <w:color w:val="605E5C"/>
      <w:shd w:val="clear" w:color="auto" w:fill="E1DFDD"/>
    </w:rPr>
  </w:style>
  <w:style w:type="paragraph" w:styleId="Notedebasdepage">
    <w:name w:val="footnote text"/>
    <w:basedOn w:val="Normal"/>
    <w:link w:val="NotedebasdepageCar"/>
    <w:uiPriority w:val="99"/>
    <w:semiHidden/>
    <w:unhideWhenUsed/>
    <w:rsid w:val="005C7451"/>
    <w:pPr>
      <w:spacing w:before="0" w:line="240" w:lineRule="auto"/>
    </w:pPr>
    <w:rPr>
      <w:sz w:val="20"/>
      <w:szCs w:val="20"/>
    </w:rPr>
  </w:style>
  <w:style w:type="character" w:customStyle="1" w:styleId="NotedebasdepageCar">
    <w:name w:val="Note de bas de page Car"/>
    <w:basedOn w:val="Policepardfaut"/>
    <w:link w:val="Notedebasdepage"/>
    <w:uiPriority w:val="99"/>
    <w:semiHidden/>
    <w:rsid w:val="005C7451"/>
    <w:rPr>
      <w:rFonts w:ascii="Times New Roman" w:hAnsi="Times New Roman" w:cs="Times New Roman"/>
      <w:color w:val="2F5496" w:themeColor="accent1" w:themeShade="BF"/>
      <w:kern w:val="0"/>
      <w:sz w:val="20"/>
      <w:szCs w:val="20"/>
    </w:rPr>
  </w:style>
  <w:style w:type="character" w:styleId="Appelnotedebasdep">
    <w:name w:val="footnote reference"/>
    <w:basedOn w:val="Policepardfaut"/>
    <w:uiPriority w:val="99"/>
    <w:semiHidden/>
    <w:unhideWhenUsed/>
    <w:rsid w:val="005C7451"/>
    <w:rPr>
      <w:vertAlign w:val="superscript"/>
    </w:rPr>
  </w:style>
  <w:style w:type="table" w:styleId="Grilledutableau">
    <w:name w:val="Table Grid"/>
    <w:basedOn w:val="TableauNormal"/>
    <w:uiPriority w:val="39"/>
    <w:rsid w:val="005E5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39735">
      <w:bodyDiv w:val="1"/>
      <w:marLeft w:val="0"/>
      <w:marRight w:val="0"/>
      <w:marTop w:val="0"/>
      <w:marBottom w:val="0"/>
      <w:divBdr>
        <w:top w:val="none" w:sz="0" w:space="0" w:color="auto"/>
        <w:left w:val="none" w:sz="0" w:space="0" w:color="auto"/>
        <w:bottom w:val="none" w:sz="0" w:space="0" w:color="auto"/>
        <w:right w:val="none" w:sz="0" w:space="0" w:color="auto"/>
      </w:divBdr>
    </w:div>
    <w:div w:id="404910967">
      <w:bodyDiv w:val="1"/>
      <w:marLeft w:val="0"/>
      <w:marRight w:val="0"/>
      <w:marTop w:val="0"/>
      <w:marBottom w:val="0"/>
      <w:divBdr>
        <w:top w:val="none" w:sz="0" w:space="0" w:color="auto"/>
        <w:left w:val="none" w:sz="0" w:space="0" w:color="auto"/>
        <w:bottom w:val="none" w:sz="0" w:space="0" w:color="auto"/>
        <w:right w:val="none" w:sz="0" w:space="0" w:color="auto"/>
      </w:divBdr>
    </w:div>
    <w:div w:id="471867852">
      <w:bodyDiv w:val="1"/>
      <w:marLeft w:val="0"/>
      <w:marRight w:val="0"/>
      <w:marTop w:val="0"/>
      <w:marBottom w:val="0"/>
      <w:divBdr>
        <w:top w:val="none" w:sz="0" w:space="0" w:color="auto"/>
        <w:left w:val="none" w:sz="0" w:space="0" w:color="auto"/>
        <w:bottom w:val="none" w:sz="0" w:space="0" w:color="auto"/>
        <w:right w:val="none" w:sz="0" w:space="0" w:color="auto"/>
      </w:divBdr>
    </w:div>
    <w:div w:id="727456281">
      <w:bodyDiv w:val="1"/>
      <w:marLeft w:val="0"/>
      <w:marRight w:val="0"/>
      <w:marTop w:val="0"/>
      <w:marBottom w:val="0"/>
      <w:divBdr>
        <w:top w:val="none" w:sz="0" w:space="0" w:color="auto"/>
        <w:left w:val="none" w:sz="0" w:space="0" w:color="auto"/>
        <w:bottom w:val="none" w:sz="0" w:space="0" w:color="auto"/>
        <w:right w:val="none" w:sz="0" w:space="0" w:color="auto"/>
      </w:divBdr>
    </w:div>
    <w:div w:id="790560846">
      <w:bodyDiv w:val="1"/>
      <w:marLeft w:val="0"/>
      <w:marRight w:val="0"/>
      <w:marTop w:val="0"/>
      <w:marBottom w:val="0"/>
      <w:divBdr>
        <w:top w:val="none" w:sz="0" w:space="0" w:color="auto"/>
        <w:left w:val="none" w:sz="0" w:space="0" w:color="auto"/>
        <w:bottom w:val="none" w:sz="0" w:space="0" w:color="auto"/>
        <w:right w:val="none" w:sz="0" w:space="0" w:color="auto"/>
      </w:divBdr>
    </w:div>
    <w:div w:id="1133644447">
      <w:bodyDiv w:val="1"/>
      <w:marLeft w:val="0"/>
      <w:marRight w:val="0"/>
      <w:marTop w:val="0"/>
      <w:marBottom w:val="0"/>
      <w:divBdr>
        <w:top w:val="none" w:sz="0" w:space="0" w:color="auto"/>
        <w:left w:val="none" w:sz="0" w:space="0" w:color="auto"/>
        <w:bottom w:val="none" w:sz="0" w:space="0" w:color="auto"/>
        <w:right w:val="none" w:sz="0" w:space="0" w:color="auto"/>
      </w:divBdr>
    </w:div>
    <w:div w:id="1284267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tinkercad.com/things/i0Fygjxe6Pi-simple-555-piano" TargetMode="External"/><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D4FB6-5B80-4FCC-8FE5-03B10F7F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7</Pages>
  <Words>646</Words>
  <Characters>3558</Characters>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TP SI Maquette Dossier Ressources</vt:lpstr>
      <vt:lpstr>TP SI Maquette Dossier Ressources</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2024-05-20T08:12:00Z</cp:lastPrinted>
  <dcterms:created xsi:type="dcterms:W3CDTF">2024-02-25T14:25:00Z</dcterms:created>
  <dcterms:modified xsi:type="dcterms:W3CDTF">2026-01-29T12:31:00Z</dcterms:modified>
</cp:coreProperties>
</file>