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BD01F" w14:textId="12ABB9C7" w:rsidR="00560202" w:rsidRDefault="00A14073">
      <w:pPr>
        <w:pStyle w:val="Paragraphedeliste"/>
        <w:tabs>
          <w:tab w:val="left" w:pos="142"/>
          <w:tab w:val="left" w:pos="8647"/>
        </w:tabs>
        <w:spacing w:before="360" w:line="360" w:lineRule="auto"/>
        <w:ind w:left="0"/>
        <w:contextualSpacing w:val="0"/>
        <w:rPr>
          <w:rFonts w:ascii="Arial" w:hAnsi="Arial" w:cs="Arial"/>
          <w:b/>
          <w:bCs/>
          <w:sz w:val="32"/>
          <w:szCs w:val="32"/>
        </w:rPr>
      </w:pPr>
      <w:bookmarkStart w:id="0" w:name="_Hlk166057993"/>
      <w:bookmarkStart w:id="1" w:name="_Hlk166058081"/>
      <w:bookmarkEnd w:id="0"/>
      <w:r>
        <w:rPr>
          <w:rFonts w:ascii="Arial" w:hAnsi="Arial" w:cs="Arial"/>
          <w:b/>
          <w:bCs/>
          <w:sz w:val="32"/>
          <w:szCs w:val="32"/>
        </w:rPr>
        <w:t xml:space="preserve">Dossier technique : </w:t>
      </w:r>
      <w:bookmarkEnd w:id="1"/>
      <w:r>
        <w:rPr>
          <w:noProof/>
        </w:rPr>
        <mc:AlternateContent>
          <mc:Choice Requires="wps">
            <w:drawing>
              <wp:anchor distT="635" distB="0" distL="110490" distR="111760" simplePos="0" relativeHeight="8" behindDoc="0" locked="0" layoutInCell="0" allowOverlap="1" wp14:anchorId="40AFC660" wp14:editId="325A1BBB">
                <wp:simplePos x="0" y="0"/>
                <wp:positionH relativeFrom="column">
                  <wp:posOffset>4554855</wp:posOffset>
                </wp:positionH>
                <wp:positionV relativeFrom="paragraph">
                  <wp:posOffset>100965</wp:posOffset>
                </wp:positionV>
                <wp:extent cx="1732915" cy="1666240"/>
                <wp:effectExtent l="3810" t="3175" r="2540" b="3175"/>
                <wp:wrapSquare wrapText="bothSides"/>
                <wp:docPr id="1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040" cy="166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0E8BCFF" w14:textId="77777777" w:rsidR="00560202" w:rsidRDefault="00560202">
                            <w:pPr>
                              <w:pStyle w:val="FrameContents"/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AFC660" id="Frame1" o:spid="_x0000_s1026" style="position:absolute;margin-left:358.65pt;margin-top:7.95pt;width:136.45pt;height:131.2pt;z-index:8;visibility:visible;mso-wrap-style:square;mso-wrap-distance-left:8.7pt;mso-wrap-distance-top:.05pt;mso-wrap-distance-right:8.8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" o:allowincell="f" strokeweight=".5pt">
                <v:stroke joinstyle="round"/>
                <v:textbox inset="0,0,0,0">
                  <w:txbxContent>
                    <w:p w14:paraId="50E8BCFF" w14:textId="77777777" w:rsidR="00560202" w:rsidRDefault="00560202">
                      <w:pPr>
                        <w:pStyle w:val="FrameContents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3" behindDoc="0" locked="0" layoutInCell="0" allowOverlap="1" wp14:anchorId="45E69A04" wp14:editId="3AAF776D">
            <wp:simplePos x="0" y="0"/>
            <wp:positionH relativeFrom="column">
              <wp:posOffset>4554855</wp:posOffset>
            </wp:positionH>
            <wp:positionV relativeFrom="paragraph">
              <wp:posOffset>100965</wp:posOffset>
            </wp:positionV>
            <wp:extent cx="1733550" cy="1733550"/>
            <wp:effectExtent l="0" t="0" r="0" b="0"/>
            <wp:wrapSquare wrapText="largest"/>
            <wp:docPr id="2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3E07">
        <w:rPr>
          <w:rFonts w:ascii="Arial" w:hAnsi="Arial" w:cs="Arial"/>
          <w:sz w:val="32"/>
          <w:szCs w:val="32"/>
        </w:rPr>
        <w:t>B</w:t>
      </w:r>
      <w:r>
        <w:rPr>
          <w:rFonts w:ascii="Arial" w:hAnsi="Arial" w:cs="Arial"/>
          <w:sz w:val="32"/>
          <w:szCs w:val="32"/>
        </w:rPr>
        <w:t>arrière automatique</w:t>
      </w:r>
    </w:p>
    <w:p w14:paraId="329C0D87" w14:textId="77777777" w:rsidR="00560202" w:rsidRDefault="00560202">
      <w:pPr>
        <w:pStyle w:val="Paragraphedeliste"/>
        <w:tabs>
          <w:tab w:val="left" w:pos="142"/>
          <w:tab w:val="left" w:pos="8647"/>
        </w:tabs>
        <w:spacing w:after="360" w:line="360" w:lineRule="auto"/>
        <w:ind w:left="0"/>
        <w:rPr>
          <w:rFonts w:ascii="Arial" w:hAnsi="Arial" w:cs="Arial"/>
          <w:iCs/>
          <w:sz w:val="32"/>
          <w:szCs w:val="32"/>
        </w:rPr>
      </w:pPr>
      <w:bookmarkStart w:id="2" w:name="_Hlk166057993_Copy_1"/>
      <w:bookmarkEnd w:id="2"/>
    </w:p>
    <w:p w14:paraId="27BFCCD6" w14:textId="77777777" w:rsidR="00560202" w:rsidRDefault="00A14073">
      <w:pPr>
        <w:pStyle w:val="Sous-titre"/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Découverte du produit et de la problématique technique </w:t>
      </w:r>
    </w:p>
    <w:p w14:paraId="0421EA97" w14:textId="77777777" w:rsidR="00560202" w:rsidRPr="007D3531" w:rsidRDefault="00A14073">
      <w:pPr>
        <w:rPr>
          <w:color w:val="auto"/>
          <w:sz w:val="28"/>
          <w:szCs w:val="28"/>
          <w:u w:val="single"/>
        </w:rPr>
      </w:pPr>
      <w:r w:rsidRPr="007D3531">
        <w:rPr>
          <w:rFonts w:ascii="Arial" w:hAnsi="Arial" w:cs="Arial"/>
          <w:color w:val="auto"/>
          <w:sz w:val="28"/>
          <w:szCs w:val="28"/>
          <w:u w:val="single"/>
        </w:rPr>
        <w:t>Barrière automatique :</w:t>
      </w:r>
    </w:p>
    <w:p w14:paraId="243142DA" w14:textId="77777777" w:rsidR="00560202" w:rsidRPr="007D3531" w:rsidRDefault="00A14073">
      <w:pPr>
        <w:rPr>
          <w:rFonts w:ascii="Arial" w:hAnsi="Arial" w:cs="Arial"/>
          <w:color w:val="auto"/>
        </w:rPr>
      </w:pPr>
      <w:r w:rsidRPr="007D3531">
        <w:rPr>
          <w:rFonts w:ascii="Arial" w:hAnsi="Arial" w:cs="Arial"/>
          <w:color w:val="auto"/>
        </w:rPr>
        <w:t>Le système d’étude proposé est une barrière automatique. Cette barrière est capable de détecter les véhicules en approche, puis d’authentifier les véhicules autorisés à passer en analysant leur plaque d’immatriculation. La plaque d’immatriculation est analysée par une caméra équipée d’un logiciel d’analyse d’image.</w:t>
      </w:r>
    </w:p>
    <w:p w14:paraId="10DE6E2E" w14:textId="77777777" w:rsidR="00560202" w:rsidRPr="007D3531" w:rsidRDefault="00A14073">
      <w:pPr>
        <w:rPr>
          <w:rFonts w:ascii="Arial" w:hAnsi="Arial" w:cs="Arial"/>
          <w:color w:val="auto"/>
        </w:rPr>
      </w:pPr>
      <w:r w:rsidRPr="007D3531">
        <w:rPr>
          <w:rFonts w:ascii="Arial" w:hAnsi="Arial" w:cs="Arial"/>
          <w:color w:val="auto"/>
        </w:rPr>
        <w:t>La détection du véhicule débute lorsqu’il entre dans de ce q</w:t>
      </w:r>
      <w:r w:rsidRPr="007D3531">
        <w:rPr>
          <w:rFonts w:ascii="Arial" w:hAnsi="Arial" w:cs="Arial"/>
          <w:color w:val="auto"/>
          <w:shd w:val="clear" w:color="auto" w:fill="auto"/>
        </w:rPr>
        <w:t>u’on appelle la « zone de détection ». La zone de détection commence 1</w:t>
      </w:r>
      <w:r w:rsidRPr="007D3531">
        <w:rPr>
          <w:rFonts w:ascii="DejaVu Sans" w:eastAsia="DejaVu Sans" w:hAnsi="DejaVu Sans" w:cs="DejaVu Sans"/>
          <w:color w:val="auto"/>
          <w:shd w:val="clear" w:color="auto" w:fill="auto"/>
        </w:rPr>
        <w:t> </w:t>
      </w:r>
      <w:r w:rsidRPr="007D3531">
        <w:rPr>
          <w:rFonts w:ascii="Arial" w:hAnsi="Arial" w:cs="Arial"/>
          <w:color w:val="auto"/>
          <w:shd w:val="clear" w:color="auto" w:fill="auto"/>
        </w:rPr>
        <w:t>m avant la barrière, se termine 1</w:t>
      </w:r>
      <w:r w:rsidRPr="007D3531">
        <w:rPr>
          <w:rFonts w:ascii="DejaVu Sans" w:eastAsia="DejaVu Sans" w:hAnsi="DejaVu Sans" w:cs="DejaVu Sans"/>
          <w:color w:val="auto"/>
          <w:shd w:val="clear" w:color="auto" w:fill="auto"/>
        </w:rPr>
        <w:t> </w:t>
      </w:r>
      <w:r w:rsidRPr="007D3531">
        <w:rPr>
          <w:rFonts w:ascii="Arial" w:hAnsi="Arial" w:cs="Arial"/>
          <w:color w:val="auto"/>
          <w:shd w:val="clear" w:color="auto" w:fill="auto"/>
        </w:rPr>
        <w:t>m après et à une largeur de 2</w:t>
      </w:r>
      <w:r w:rsidRPr="007D3531">
        <w:rPr>
          <w:rFonts w:ascii="DejaVu Sans" w:eastAsia="DejaVu Sans" w:hAnsi="DejaVu Sans" w:cs="DejaVu Sans"/>
          <w:color w:val="auto"/>
          <w:shd w:val="clear" w:color="auto" w:fill="auto"/>
        </w:rPr>
        <w:t> </w:t>
      </w:r>
      <w:r w:rsidRPr="007D3531">
        <w:rPr>
          <w:rFonts w:ascii="Arial" w:hAnsi="Arial" w:cs="Arial"/>
          <w:color w:val="auto"/>
          <w:shd w:val="clear" w:color="auto" w:fill="auto"/>
        </w:rPr>
        <w:t>m. Voici un schéma présentant le système et la zone de détection :</w:t>
      </w:r>
    </w:p>
    <w:p w14:paraId="40358B0A" w14:textId="77777777" w:rsidR="00560202" w:rsidRPr="007D3531" w:rsidRDefault="00560202">
      <w:pPr>
        <w:rPr>
          <w:rFonts w:ascii="Arial" w:hAnsi="Arial" w:cs="Arial"/>
          <w:color w:val="auto"/>
        </w:rPr>
      </w:pPr>
    </w:p>
    <w:p w14:paraId="6123DE8A" w14:textId="77777777" w:rsidR="00560202" w:rsidRPr="007D3531" w:rsidRDefault="00A14073">
      <w:pPr>
        <w:rPr>
          <w:rFonts w:ascii="Arial" w:hAnsi="Arial" w:cs="Arial"/>
          <w:color w:val="auto"/>
        </w:rPr>
      </w:pPr>
      <w:r w:rsidRPr="007D3531">
        <w:rPr>
          <w:rFonts w:ascii="Arial" w:hAnsi="Arial" w:cs="Arial"/>
          <w:noProof/>
          <w:color w:val="auto"/>
        </w:rPr>
        <mc:AlternateContent>
          <mc:Choice Requires="wps">
            <w:drawing>
              <wp:anchor distT="0" distB="0" distL="0" distR="0" simplePos="0" relativeHeight="10" behindDoc="0" locked="0" layoutInCell="0" allowOverlap="1" wp14:anchorId="7885609E" wp14:editId="2FD88D4D">
                <wp:simplePos x="0" y="0"/>
                <wp:positionH relativeFrom="column">
                  <wp:posOffset>2039620</wp:posOffset>
                </wp:positionH>
                <wp:positionV relativeFrom="paragraph">
                  <wp:posOffset>-19050</wp:posOffset>
                </wp:positionV>
                <wp:extent cx="2486660" cy="2235200"/>
                <wp:effectExtent l="0" t="0" r="0" b="0"/>
                <wp:wrapSquare wrapText="largest"/>
                <wp:docPr id="3" name="Fra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520" cy="2235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E71078C" w14:textId="77777777" w:rsidR="00560202" w:rsidRDefault="00A14073">
                            <w:pPr>
                              <w:pStyle w:val="Figure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51D2A1" wp14:editId="1B0A4DC5">
                                  <wp:extent cx="2785745" cy="1951990"/>
                                  <wp:effectExtent l="0" t="0" r="0" b="0"/>
                                  <wp:docPr id="5" name="Image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5745" cy="1951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Figure </w:t>
                            </w:r>
                            <w:r w:rsidR="00D649D2">
                              <w:fldChar w:fldCharType="begin"/>
                            </w:r>
                            <w:r w:rsidR="00D649D2">
                              <w:instrText xml:space="preserve"> SEQ Figure \* ARABIC </w:instrText>
                            </w:r>
                            <w:r w:rsidR="00D649D2">
                              <w:fldChar w:fldCharType="separate"/>
                            </w:r>
                            <w:r>
                              <w:t>1</w:t>
                            </w:r>
                            <w:r w:rsidR="00D649D2">
                              <w:fldChar w:fldCharType="end"/>
                            </w:r>
                            <w:r>
                              <w:t>: Schéma de mise en situation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85609E" id="Frame2" o:spid="_x0000_s1027" style="position:absolute;left:0;text-align:left;margin-left:160.6pt;margin-top:-1.5pt;width:195.8pt;height:176pt;z-index: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" o:allowincell="f" stroked="f" strokeweight="0">
                <v:textbox inset="0,0,0,0">
                  <w:txbxContent>
                    <w:p w14:paraId="2E71078C" w14:textId="77777777" w:rsidR="00560202" w:rsidRDefault="00A14073">
                      <w:pPr>
                        <w:pStyle w:val="Figure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51D2A1" wp14:editId="1B0A4DC5">
                            <wp:extent cx="2785745" cy="1951990"/>
                            <wp:effectExtent l="0" t="0" r="0" b="0"/>
                            <wp:docPr id="5" name="Image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5745" cy="1951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Figure </w:t>
                      </w:r>
                      <w:r w:rsidR="00D649D2">
                        <w:fldChar w:fldCharType="begin"/>
                      </w:r>
                      <w:r w:rsidR="00D649D2">
                        <w:instrText xml:space="preserve"> SEQ Figure \* ARABIC </w:instrText>
                      </w:r>
                      <w:r w:rsidR="00D649D2">
                        <w:fldChar w:fldCharType="separate"/>
                      </w:r>
                      <w:r>
                        <w:t>1</w:t>
                      </w:r>
                      <w:r w:rsidR="00D649D2">
                        <w:fldChar w:fldCharType="end"/>
                      </w:r>
                      <w:r>
                        <w:t>: Schéma de mise en situation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</w:p>
    <w:p w14:paraId="381D4127" w14:textId="77777777" w:rsidR="00560202" w:rsidRPr="007D3531" w:rsidRDefault="00560202">
      <w:pPr>
        <w:rPr>
          <w:rFonts w:ascii="Arial" w:hAnsi="Arial" w:cs="Arial"/>
          <w:color w:val="auto"/>
        </w:rPr>
      </w:pPr>
    </w:p>
    <w:p w14:paraId="55595A05" w14:textId="77777777" w:rsidR="00560202" w:rsidRPr="007D3531" w:rsidRDefault="00560202">
      <w:pPr>
        <w:rPr>
          <w:rFonts w:ascii="Arial" w:hAnsi="Arial" w:cs="Arial"/>
          <w:color w:val="auto"/>
        </w:rPr>
      </w:pPr>
    </w:p>
    <w:p w14:paraId="5FDF5E63" w14:textId="77777777" w:rsidR="00560202" w:rsidRPr="007D3531" w:rsidRDefault="00560202">
      <w:pPr>
        <w:rPr>
          <w:rFonts w:ascii="Arial" w:hAnsi="Arial" w:cs="Arial"/>
          <w:color w:val="auto"/>
        </w:rPr>
      </w:pPr>
    </w:p>
    <w:p w14:paraId="1734DD60" w14:textId="77777777" w:rsidR="00560202" w:rsidRPr="007D3531" w:rsidRDefault="00560202">
      <w:pPr>
        <w:rPr>
          <w:rFonts w:ascii="Arial" w:hAnsi="Arial" w:cs="Arial"/>
          <w:color w:val="auto"/>
        </w:rPr>
      </w:pPr>
    </w:p>
    <w:p w14:paraId="621D6472" w14:textId="77777777" w:rsidR="00560202" w:rsidRPr="007D3531" w:rsidRDefault="00560202">
      <w:pPr>
        <w:rPr>
          <w:rFonts w:ascii="Arial" w:hAnsi="Arial" w:cs="Arial"/>
          <w:color w:val="auto"/>
        </w:rPr>
      </w:pPr>
    </w:p>
    <w:p w14:paraId="1CA34893" w14:textId="77777777" w:rsidR="00560202" w:rsidRPr="007D3531" w:rsidRDefault="00560202">
      <w:pPr>
        <w:rPr>
          <w:rFonts w:ascii="Arial" w:hAnsi="Arial" w:cs="Arial"/>
          <w:color w:val="auto"/>
        </w:rPr>
      </w:pPr>
    </w:p>
    <w:p w14:paraId="3F23FD1A" w14:textId="77777777" w:rsidR="00560202" w:rsidRPr="007D3531" w:rsidRDefault="00560202">
      <w:pPr>
        <w:rPr>
          <w:color w:val="auto"/>
          <w:sz w:val="28"/>
          <w:szCs w:val="28"/>
          <w:u w:val="single"/>
        </w:rPr>
      </w:pPr>
    </w:p>
    <w:p w14:paraId="62B1B625" w14:textId="77777777" w:rsidR="00560202" w:rsidRPr="007D3531" w:rsidRDefault="00A14073">
      <w:pPr>
        <w:rPr>
          <w:color w:val="auto"/>
          <w:sz w:val="28"/>
          <w:szCs w:val="28"/>
          <w:u w:val="single"/>
        </w:rPr>
      </w:pPr>
      <w:r w:rsidRPr="007D3531">
        <w:rPr>
          <w:rFonts w:ascii="Arial" w:hAnsi="Arial" w:cs="Arial"/>
          <w:color w:val="auto"/>
          <w:sz w:val="28"/>
          <w:szCs w:val="28"/>
          <w:u w:val="single"/>
        </w:rPr>
        <w:t>Capteurs de la zone de détection :</w:t>
      </w:r>
    </w:p>
    <w:p w14:paraId="56A59244" w14:textId="77777777" w:rsidR="00560202" w:rsidRPr="007D3531" w:rsidRDefault="00A14073">
      <w:pPr>
        <w:rPr>
          <w:rFonts w:ascii="Arial" w:hAnsi="Arial" w:cs="Arial"/>
          <w:color w:val="auto"/>
        </w:rPr>
      </w:pPr>
      <w:r w:rsidRPr="007D3531">
        <w:rPr>
          <w:rFonts w:ascii="Arial" w:hAnsi="Arial" w:cs="Arial"/>
          <w:color w:val="auto"/>
        </w:rPr>
        <w:t>Pour que le système remarque un véhicule en attente devant la barrière, un capteur doit être positionné de manière à détecter l’entrée du véhicule dans la zone de détection. On nommera ce capteur « capteur 1 ».</w:t>
      </w:r>
    </w:p>
    <w:p w14:paraId="28E918F7" w14:textId="77777777" w:rsidR="00560202" w:rsidRPr="007D3531" w:rsidRDefault="00A14073">
      <w:pPr>
        <w:rPr>
          <w:rFonts w:ascii="Arial" w:hAnsi="Arial" w:cs="Arial"/>
          <w:color w:val="auto"/>
        </w:rPr>
      </w:pPr>
      <w:r w:rsidRPr="007D3531">
        <w:rPr>
          <w:rFonts w:ascii="Arial" w:hAnsi="Arial" w:cs="Arial"/>
          <w:color w:val="auto"/>
        </w:rPr>
        <w:t>De la même manière, un capteur doit être positionné de manière à détecter que le véhicule a bien quitté la zone de détection, avant de baisser la barrière. On nommera ce capteur « capteur 2 ».</w:t>
      </w:r>
    </w:p>
    <w:p w14:paraId="116F828A" w14:textId="77777777" w:rsidR="00560202" w:rsidRPr="007D3531" w:rsidRDefault="00A14073">
      <w:pPr>
        <w:rPr>
          <w:color w:val="auto"/>
          <w:sz w:val="28"/>
          <w:szCs w:val="28"/>
          <w:u w:val="single"/>
        </w:rPr>
      </w:pPr>
      <w:r w:rsidRPr="007D3531">
        <w:rPr>
          <w:rFonts w:ascii="Arial" w:hAnsi="Arial" w:cs="Arial"/>
          <w:color w:val="auto"/>
          <w:sz w:val="28"/>
          <w:szCs w:val="28"/>
          <w:u w:val="single"/>
        </w:rPr>
        <w:t>Véhicule type :</w:t>
      </w:r>
    </w:p>
    <w:p w14:paraId="7DEFB48E" w14:textId="77777777" w:rsidR="00560202" w:rsidRPr="007D3531" w:rsidRDefault="00A14073">
      <w:pPr>
        <w:rPr>
          <w:rFonts w:ascii="Arial" w:hAnsi="Arial" w:cs="Arial"/>
          <w:color w:val="auto"/>
        </w:rPr>
      </w:pPr>
      <w:r w:rsidRPr="007D3531">
        <w:rPr>
          <w:rFonts w:ascii="Arial" w:hAnsi="Arial" w:cs="Arial"/>
          <w:color w:val="auto"/>
        </w:rPr>
        <w:t>Pour les tests et v</w:t>
      </w:r>
      <w:r w:rsidRPr="007D3531">
        <w:rPr>
          <w:rFonts w:ascii="Arial" w:hAnsi="Arial" w:cs="Arial"/>
          <w:color w:val="auto"/>
          <w:shd w:val="clear" w:color="auto" w:fill="auto"/>
        </w:rPr>
        <w:t xml:space="preserve">alidations, on considère un véhicule type, qui est une voiture mesurant </w:t>
      </w:r>
      <w:r w:rsidRPr="00ED3FC4">
        <w:rPr>
          <w:rFonts w:ascii="Arial" w:hAnsi="Arial" w:cs="Arial"/>
          <w:color w:val="FFC000"/>
          <w:shd w:val="clear" w:color="auto" w:fill="auto"/>
        </w:rPr>
        <w:t>2</w:t>
      </w:r>
      <w:r w:rsidRPr="00ED3FC4">
        <w:rPr>
          <w:rFonts w:ascii="DejaVu Sans" w:eastAsia="DejaVu Sans" w:hAnsi="DejaVu Sans" w:cs="DejaVu Sans"/>
          <w:color w:val="FFC000"/>
          <w:shd w:val="clear" w:color="auto" w:fill="auto"/>
        </w:rPr>
        <w:t> </w:t>
      </w:r>
      <w:r w:rsidRPr="00ED3FC4">
        <w:rPr>
          <w:rFonts w:ascii="Arial" w:hAnsi="Arial" w:cs="Arial"/>
          <w:color w:val="FFC000"/>
          <w:shd w:val="clear" w:color="auto" w:fill="auto"/>
        </w:rPr>
        <w:t>m</w:t>
      </w:r>
      <w:r w:rsidRPr="007D3531">
        <w:rPr>
          <w:rFonts w:ascii="Arial" w:hAnsi="Arial" w:cs="Arial"/>
          <w:color w:val="auto"/>
          <w:shd w:val="clear" w:color="auto" w:fill="auto"/>
        </w:rPr>
        <w:t xml:space="preserve"> de long, 1,4</w:t>
      </w:r>
      <w:r w:rsidRPr="007D3531">
        <w:rPr>
          <w:rFonts w:ascii="DejaVu Sans" w:eastAsia="DejaVu Sans" w:hAnsi="DejaVu Sans" w:cs="DejaVu Sans"/>
          <w:color w:val="auto"/>
          <w:shd w:val="clear" w:color="auto" w:fill="auto"/>
        </w:rPr>
        <w:t> </w:t>
      </w:r>
      <w:r w:rsidRPr="007D3531">
        <w:rPr>
          <w:rFonts w:ascii="Arial" w:hAnsi="Arial" w:cs="Arial"/>
          <w:color w:val="auto"/>
          <w:shd w:val="clear" w:color="auto" w:fill="auto"/>
        </w:rPr>
        <w:t>m de large et 1,5</w:t>
      </w:r>
      <w:r w:rsidRPr="007D3531">
        <w:rPr>
          <w:rFonts w:ascii="DejaVu Sans" w:eastAsia="DejaVu Sans" w:hAnsi="DejaVu Sans" w:cs="DejaVu Sans"/>
          <w:color w:val="auto"/>
          <w:shd w:val="clear" w:color="auto" w:fill="auto"/>
        </w:rPr>
        <w:t> </w:t>
      </w:r>
      <w:r w:rsidRPr="007D3531">
        <w:rPr>
          <w:rFonts w:ascii="Arial" w:hAnsi="Arial" w:cs="Arial"/>
          <w:color w:val="auto"/>
          <w:shd w:val="clear" w:color="auto" w:fill="auto"/>
        </w:rPr>
        <w:t>m de haut. Si la barrière automatique fonctionne comme attendue avec ce véhicule type, on considé</w:t>
      </w:r>
      <w:r w:rsidRPr="007D3531">
        <w:rPr>
          <w:rFonts w:ascii="Arial" w:hAnsi="Arial" w:cs="Arial"/>
          <w:color w:val="auto"/>
        </w:rPr>
        <w:t>rera que sa conception est validée.</w:t>
      </w:r>
      <w:r w:rsidRPr="007D3531">
        <w:rPr>
          <w:color w:val="auto"/>
        </w:rPr>
        <w:br w:type="page"/>
      </w:r>
    </w:p>
    <w:p w14:paraId="6FEEB647" w14:textId="77777777" w:rsidR="00560202" w:rsidRPr="007D3531" w:rsidRDefault="00A14073">
      <w:pPr>
        <w:spacing w:before="0"/>
        <w:rPr>
          <w:color w:val="auto"/>
          <w:sz w:val="28"/>
          <w:szCs w:val="28"/>
          <w:u w:val="single"/>
        </w:rPr>
      </w:pPr>
      <w:r w:rsidRPr="007D3531">
        <w:rPr>
          <w:rFonts w:ascii="Arial" w:hAnsi="Arial" w:cs="Arial"/>
          <w:color w:val="auto"/>
          <w:sz w:val="28"/>
          <w:szCs w:val="28"/>
          <w:u w:val="single"/>
        </w:rPr>
        <w:lastRenderedPageBreak/>
        <w:t>Diagramme des cas d’utilisation :</w:t>
      </w:r>
    </w:p>
    <w:p w14:paraId="33D3A406" w14:textId="77777777" w:rsidR="00560202" w:rsidRPr="007D3531" w:rsidRDefault="00A14073">
      <w:pPr>
        <w:rPr>
          <w:rFonts w:ascii="Arial" w:hAnsi="Arial" w:cs="Arial"/>
          <w:color w:val="auto"/>
        </w:rPr>
      </w:pPr>
      <w:r w:rsidRPr="007D3531">
        <w:rPr>
          <w:rFonts w:ascii="Arial" w:hAnsi="Arial" w:cs="Arial"/>
          <w:color w:val="auto"/>
        </w:rPr>
        <w:t>Le diagramme des cas d’utilisation de la barrière automatique permet de décrire la manière dont l’usager (conducteur du véhicule) interagit avec le système :</w:t>
      </w:r>
    </w:p>
    <w:p w14:paraId="5948591D" w14:textId="77777777" w:rsidR="00560202" w:rsidRPr="007D3531" w:rsidRDefault="00560202">
      <w:pPr>
        <w:rPr>
          <w:rFonts w:ascii="Arial" w:hAnsi="Arial" w:cs="Arial"/>
          <w:color w:val="auto"/>
        </w:rPr>
      </w:pPr>
    </w:p>
    <w:p w14:paraId="478F8CB2" w14:textId="77777777" w:rsidR="00560202" w:rsidRPr="007D3531" w:rsidRDefault="00A14073">
      <w:pPr>
        <w:rPr>
          <w:rFonts w:ascii="Arial" w:hAnsi="Arial" w:cs="Arial"/>
          <w:color w:val="auto"/>
        </w:rPr>
      </w:pPr>
      <w:r w:rsidRPr="007D3531">
        <w:rPr>
          <w:rFonts w:ascii="Arial" w:hAnsi="Arial" w:cs="Arial"/>
          <w:noProof/>
          <w:color w:val="auto"/>
        </w:rPr>
        <mc:AlternateContent>
          <mc:Choice Requires="wps">
            <w:drawing>
              <wp:anchor distT="0" distB="0" distL="0" distR="0" simplePos="0" relativeHeight="12" behindDoc="0" locked="0" layoutInCell="0" allowOverlap="1" wp14:anchorId="21B19F36" wp14:editId="3635A519">
                <wp:simplePos x="0" y="0"/>
                <wp:positionH relativeFrom="column">
                  <wp:posOffset>1678940</wp:posOffset>
                </wp:positionH>
                <wp:positionV relativeFrom="paragraph">
                  <wp:posOffset>-8890</wp:posOffset>
                </wp:positionV>
                <wp:extent cx="3567430" cy="2513965"/>
                <wp:effectExtent l="0" t="0" r="0" b="0"/>
                <wp:wrapSquare wrapText="largest"/>
                <wp:docPr id="4" name="Fram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7600" cy="251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9AB978D" w14:textId="77777777" w:rsidR="00560202" w:rsidRDefault="00A14073">
                            <w:pPr>
                              <w:pStyle w:val="Figure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564BE4" wp14:editId="0AAA550E">
                                  <wp:extent cx="3567430" cy="2230120"/>
                                  <wp:effectExtent l="0" t="0" r="0" b="0"/>
                                  <wp:docPr id="6" name="Image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7430" cy="2230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Figure </w:t>
                            </w:r>
                            <w:r w:rsidR="00D649D2">
                              <w:fldChar w:fldCharType="begin"/>
                            </w:r>
                            <w:r w:rsidR="00D649D2">
                              <w:instrText xml:space="preserve"> SEQ Figure \* ARABIC </w:instrText>
                            </w:r>
                            <w:r w:rsidR="00D649D2">
                              <w:fldChar w:fldCharType="separate"/>
                            </w:r>
                            <w:r>
                              <w:t>2</w:t>
                            </w:r>
                            <w:r w:rsidR="00D649D2">
                              <w:fldChar w:fldCharType="end"/>
                            </w:r>
                            <w:r>
                              <w:t>: Diagramme des cas d'utilisation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B19F36" id="Frame3" o:spid="_x0000_s1028" style="position:absolute;left:0;text-align:left;margin-left:132.2pt;margin-top:-.7pt;width:280.9pt;height:197.95pt;z-index: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" o:allowincell="f" stroked="f" strokeweight="0">
                <v:textbox inset="0,0,0,0">
                  <w:txbxContent>
                    <w:p w14:paraId="19AB978D" w14:textId="77777777" w:rsidR="00560202" w:rsidRDefault="00A14073">
                      <w:pPr>
                        <w:pStyle w:val="Figure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564BE4" wp14:editId="0AAA550E">
                            <wp:extent cx="3567430" cy="2230120"/>
                            <wp:effectExtent l="0" t="0" r="0" b="0"/>
                            <wp:docPr id="6" name="Image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7430" cy="2230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Figure </w:t>
                      </w:r>
                      <w:r w:rsidR="00D649D2">
                        <w:fldChar w:fldCharType="begin"/>
                      </w:r>
                      <w:r w:rsidR="00D649D2">
                        <w:instrText xml:space="preserve"> SEQ Figure \* ARABIC </w:instrText>
                      </w:r>
                      <w:r w:rsidR="00D649D2">
                        <w:fldChar w:fldCharType="separate"/>
                      </w:r>
                      <w:r>
                        <w:t>2</w:t>
                      </w:r>
                      <w:r w:rsidR="00D649D2">
                        <w:fldChar w:fldCharType="end"/>
                      </w:r>
                      <w:r>
                        <w:t>: Diagramme des cas d'utilisation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</w:p>
    <w:p w14:paraId="6915565D" w14:textId="77777777" w:rsidR="00560202" w:rsidRPr="007D3531" w:rsidRDefault="00560202">
      <w:pPr>
        <w:rPr>
          <w:rFonts w:ascii="Arial" w:hAnsi="Arial" w:cs="Arial"/>
          <w:color w:val="auto"/>
        </w:rPr>
      </w:pPr>
    </w:p>
    <w:p w14:paraId="729F157C" w14:textId="77777777" w:rsidR="00560202" w:rsidRPr="007D3531" w:rsidRDefault="00560202">
      <w:pPr>
        <w:rPr>
          <w:rFonts w:ascii="Arial" w:hAnsi="Arial" w:cs="Arial"/>
          <w:color w:val="auto"/>
        </w:rPr>
      </w:pPr>
    </w:p>
    <w:p w14:paraId="5C081EDF" w14:textId="77777777" w:rsidR="00560202" w:rsidRPr="007D3531" w:rsidRDefault="00560202">
      <w:pPr>
        <w:rPr>
          <w:rFonts w:ascii="Arial" w:hAnsi="Arial" w:cs="Arial"/>
          <w:color w:val="auto"/>
        </w:rPr>
      </w:pPr>
    </w:p>
    <w:p w14:paraId="3E952F59" w14:textId="77777777" w:rsidR="00560202" w:rsidRPr="007D3531" w:rsidRDefault="00560202">
      <w:pPr>
        <w:rPr>
          <w:rFonts w:ascii="Arial" w:hAnsi="Arial" w:cs="Arial"/>
          <w:color w:val="auto"/>
        </w:rPr>
      </w:pPr>
    </w:p>
    <w:p w14:paraId="7C46371B" w14:textId="77777777" w:rsidR="00560202" w:rsidRPr="007D3531" w:rsidRDefault="00560202">
      <w:pPr>
        <w:rPr>
          <w:rFonts w:ascii="Arial" w:hAnsi="Arial" w:cs="Arial"/>
          <w:color w:val="auto"/>
        </w:rPr>
      </w:pPr>
    </w:p>
    <w:p w14:paraId="2CBCF57B" w14:textId="77777777" w:rsidR="00560202" w:rsidRPr="007D3531" w:rsidRDefault="00560202">
      <w:pPr>
        <w:rPr>
          <w:rFonts w:ascii="Arial" w:hAnsi="Arial" w:cs="Arial"/>
          <w:color w:val="auto"/>
        </w:rPr>
      </w:pPr>
    </w:p>
    <w:p w14:paraId="68222E19" w14:textId="77777777" w:rsidR="00560202" w:rsidRPr="007D3531" w:rsidRDefault="00560202">
      <w:pPr>
        <w:rPr>
          <w:rFonts w:ascii="Arial" w:hAnsi="Arial" w:cs="Arial"/>
          <w:color w:val="auto"/>
        </w:rPr>
      </w:pPr>
    </w:p>
    <w:p w14:paraId="024F5AB0" w14:textId="77777777" w:rsidR="00560202" w:rsidRPr="007D3531" w:rsidRDefault="00560202">
      <w:pPr>
        <w:rPr>
          <w:rFonts w:ascii="Arial" w:hAnsi="Arial" w:cs="Arial"/>
          <w:color w:val="auto"/>
          <w:sz w:val="28"/>
          <w:szCs w:val="28"/>
          <w:u w:val="single"/>
        </w:rPr>
      </w:pPr>
    </w:p>
    <w:p w14:paraId="3956D11A" w14:textId="77777777" w:rsidR="00560202" w:rsidRPr="007D3531" w:rsidRDefault="00A14073">
      <w:pPr>
        <w:rPr>
          <w:color w:val="auto"/>
        </w:rPr>
      </w:pPr>
      <w:r w:rsidRPr="007D3531">
        <w:rPr>
          <w:rFonts w:ascii="Arial" w:hAnsi="Arial" w:cs="Arial"/>
          <w:color w:val="auto"/>
          <w:sz w:val="28"/>
          <w:szCs w:val="28"/>
          <w:u w:val="single"/>
        </w:rPr>
        <w:t>Diagramme des exigences :</w:t>
      </w:r>
    </w:p>
    <w:p w14:paraId="52A0B102" w14:textId="77777777" w:rsidR="00560202" w:rsidRPr="007D3531" w:rsidRDefault="00A14073">
      <w:pPr>
        <w:rPr>
          <w:rFonts w:ascii="Arial" w:hAnsi="Arial" w:cs="Arial"/>
          <w:color w:val="auto"/>
        </w:rPr>
      </w:pPr>
      <w:r w:rsidRPr="007D3531">
        <w:rPr>
          <w:rFonts w:ascii="Arial" w:hAnsi="Arial" w:cs="Arial"/>
          <w:color w:val="auto"/>
        </w:rPr>
        <w:t>Le diagramme des exigences de la barrière automatique décrit les exigences que le système doit satisfaire :</w:t>
      </w:r>
    </w:p>
    <w:p w14:paraId="79B36D0B" w14:textId="77777777" w:rsidR="00560202" w:rsidRDefault="00A14073">
      <w:pPr>
        <w:rPr>
          <w:rFonts w:ascii="Arial" w:hAnsi="Arial" w:cs="Arial"/>
          <w:color w:val="auto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1" behindDoc="0" locked="0" layoutInCell="0" allowOverlap="1" wp14:anchorId="430B78B0" wp14:editId="2A21D227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5223510" cy="4504690"/>
                <wp:effectExtent l="0" t="0" r="0" b="0"/>
                <wp:wrapSquare wrapText="largest"/>
                <wp:docPr id="456329086" name="Fram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3600" cy="450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F570712" w14:textId="77777777" w:rsidR="00560202" w:rsidRDefault="00A14073">
                            <w:pPr>
                              <w:pStyle w:val="Figure"/>
                              <w:jc w:val="center"/>
                            </w:pPr>
                            <w:r>
                              <w:t xml:space="preserve">Figure </w:t>
                            </w:r>
                            <w:r w:rsidR="00D649D2">
                              <w:fldChar w:fldCharType="begin"/>
                            </w:r>
                            <w:r w:rsidR="00D649D2">
                              <w:instrText xml:space="preserve"> SEQ Figure \* ARABIC </w:instrText>
                            </w:r>
                            <w:r w:rsidR="00D649D2">
                              <w:fldChar w:fldCharType="separate"/>
                            </w:r>
                            <w:r>
                              <w:t>3</w:t>
                            </w:r>
                            <w:r w:rsidR="00D649D2">
                              <w:fldChar w:fldCharType="end"/>
                            </w:r>
                            <w:r>
                              <w:t>: Diagramme des exigences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0B78B0" id="Frame4" o:spid="_x0000_s1029" style="position:absolute;left:0;text-align:left;margin-left:0;margin-top:.05pt;width:411.3pt;height:354.7pt;z-index:21;visibility:visible;mso-wrap-style:squar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" o:allowincell="f" stroked="f" strokeweight="0">
                <v:textbox inset="0,0,0,0">
                  <w:txbxContent>
                    <w:p w14:paraId="7F570712" w14:textId="77777777" w:rsidR="00560202" w:rsidRDefault="00A14073">
                      <w:pPr>
                        <w:pStyle w:val="Figure"/>
                        <w:jc w:val="center"/>
                      </w:pPr>
                      <w:r>
                        <w:t xml:space="preserve">Figure </w:t>
                      </w:r>
                      <w:r w:rsidR="00D649D2">
                        <w:fldChar w:fldCharType="begin"/>
                      </w:r>
                      <w:r w:rsidR="00D649D2">
                        <w:instrText xml:space="preserve"> SEQ Figure \* ARABIC </w:instrText>
                      </w:r>
                      <w:r w:rsidR="00D649D2">
                        <w:fldChar w:fldCharType="separate"/>
                      </w:r>
                      <w:r>
                        <w:t>3</w:t>
                      </w:r>
                      <w:r w:rsidR="00D649D2">
                        <w:fldChar w:fldCharType="end"/>
                      </w:r>
                      <w:r>
                        <w:t>: Diagramme des exigences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0" distR="0" simplePos="0" relativeHeight="28" behindDoc="0" locked="0" layoutInCell="0" allowOverlap="1" wp14:anchorId="6E87F051" wp14:editId="701B3E9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224145" cy="3854450"/>
            <wp:effectExtent l="0" t="0" r="0" b="0"/>
            <wp:wrapSquare wrapText="largest"/>
            <wp:docPr id="649083992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8E63BC" w14:textId="77777777" w:rsidR="00560202" w:rsidRDefault="00A14073">
      <w:pPr>
        <w:spacing w:before="0" w:after="160" w:line="259" w:lineRule="auto"/>
        <w:jc w:val="left"/>
        <w:rPr>
          <w:rFonts w:asciiTheme="majorHAnsi" w:eastAsiaTheme="majorEastAsia" w:hAnsiTheme="majorHAnsi" w:cstheme="majorBidi"/>
          <w:b/>
          <w:bCs/>
          <w:color w:val="auto"/>
          <w:sz w:val="28"/>
          <w:szCs w:val="26"/>
        </w:rPr>
      </w:pPr>
      <w:r>
        <w:br w:type="page"/>
      </w:r>
    </w:p>
    <w:p w14:paraId="2F9517D0" w14:textId="77777777" w:rsidR="00560202" w:rsidRDefault="00A14073">
      <w:pPr>
        <w:pStyle w:val="Sous-titre"/>
        <w:numPr>
          <w:ilvl w:val="0"/>
          <w:numId w:val="4"/>
        </w:numPr>
        <w:rPr>
          <w:sz w:val="24"/>
        </w:rPr>
      </w:pPr>
      <w:r>
        <w:rPr>
          <w:sz w:val="24"/>
        </w:rPr>
        <w:lastRenderedPageBreak/>
        <w:t>Simulation</w:t>
      </w:r>
    </w:p>
    <w:p w14:paraId="05BF4B5A" w14:textId="77777777" w:rsidR="00560202" w:rsidRPr="007D3531" w:rsidRDefault="00A14073">
      <w:pPr>
        <w:rPr>
          <w:color w:val="auto"/>
          <w:sz w:val="28"/>
          <w:szCs w:val="28"/>
          <w:u w:val="single"/>
        </w:rPr>
      </w:pPr>
      <w:r w:rsidRPr="007D3531">
        <w:rPr>
          <w:rFonts w:ascii="Arial" w:hAnsi="Arial" w:cs="Arial"/>
          <w:color w:val="auto"/>
          <w:sz w:val="28"/>
          <w:szCs w:val="28"/>
          <w:u w:val="single"/>
        </w:rPr>
        <w:t>Diagramme d’états :</w:t>
      </w:r>
    </w:p>
    <w:p w14:paraId="16BA656F" w14:textId="77777777" w:rsidR="00560202" w:rsidRPr="007D3531" w:rsidRDefault="00A14073">
      <w:pPr>
        <w:rPr>
          <w:rFonts w:ascii="Arial" w:hAnsi="Arial" w:cs="Arial"/>
          <w:color w:val="auto"/>
        </w:rPr>
      </w:pPr>
      <w:r w:rsidRPr="007D3531">
        <w:rPr>
          <w:rFonts w:ascii="Arial" w:hAnsi="Arial" w:cs="Arial"/>
          <w:color w:val="auto"/>
        </w:rPr>
        <w:t>Le fichier ba_stm.html contient une simulation du comportement du système, sous forme de diagramme d’état. La simulation est composée :</w:t>
      </w:r>
    </w:p>
    <w:p w14:paraId="07D20D79" w14:textId="77777777" w:rsidR="00560202" w:rsidRPr="007D3531" w:rsidRDefault="00A14073">
      <w:pPr>
        <w:numPr>
          <w:ilvl w:val="0"/>
          <w:numId w:val="5"/>
        </w:numPr>
        <w:rPr>
          <w:color w:val="auto"/>
        </w:rPr>
      </w:pPr>
      <w:proofErr w:type="gramStart"/>
      <w:r w:rsidRPr="007D3531">
        <w:rPr>
          <w:rFonts w:ascii="Arial" w:hAnsi="Arial" w:cs="Arial"/>
          <w:color w:val="auto"/>
        </w:rPr>
        <w:t>du</w:t>
      </w:r>
      <w:proofErr w:type="gramEnd"/>
      <w:r w:rsidRPr="007D3531">
        <w:rPr>
          <w:rFonts w:ascii="Arial" w:hAnsi="Arial" w:cs="Arial"/>
          <w:color w:val="auto"/>
        </w:rPr>
        <w:t xml:space="preserve"> diagramme d’états ;</w:t>
      </w:r>
    </w:p>
    <w:p w14:paraId="205B8CA3" w14:textId="77777777" w:rsidR="00560202" w:rsidRPr="007D3531" w:rsidRDefault="00A14073">
      <w:pPr>
        <w:numPr>
          <w:ilvl w:val="0"/>
          <w:numId w:val="5"/>
        </w:numPr>
        <w:rPr>
          <w:color w:val="auto"/>
        </w:rPr>
      </w:pPr>
      <w:proofErr w:type="gramStart"/>
      <w:r w:rsidRPr="007D3531">
        <w:rPr>
          <w:rFonts w:ascii="Arial" w:hAnsi="Arial" w:cs="Arial"/>
          <w:color w:val="auto"/>
        </w:rPr>
        <w:t>d’un</w:t>
      </w:r>
      <w:proofErr w:type="gramEnd"/>
      <w:r w:rsidRPr="007D3531">
        <w:rPr>
          <w:rFonts w:ascii="Arial" w:hAnsi="Arial" w:cs="Arial"/>
          <w:color w:val="auto"/>
        </w:rPr>
        <w:t xml:space="preserve"> panneau de contrôle latéral.</w:t>
      </w:r>
    </w:p>
    <w:p w14:paraId="732F0D19" w14:textId="77777777" w:rsidR="00560202" w:rsidRPr="007D3531" w:rsidRDefault="00A14073">
      <w:pPr>
        <w:rPr>
          <w:rFonts w:ascii="Arial" w:hAnsi="Arial" w:cs="Arial"/>
          <w:color w:val="auto"/>
        </w:rPr>
      </w:pPr>
      <w:r w:rsidRPr="007D3531">
        <w:rPr>
          <w:rFonts w:ascii="Arial" w:hAnsi="Arial" w:cs="Arial"/>
          <w:noProof/>
          <w:color w:val="auto"/>
        </w:rPr>
        <mc:AlternateContent>
          <mc:Choice Requires="wps">
            <w:drawing>
              <wp:anchor distT="0" distB="0" distL="0" distR="0" simplePos="0" relativeHeight="19" behindDoc="0" locked="0" layoutInCell="0" allowOverlap="1" wp14:anchorId="603C5DA6" wp14:editId="06E197D4">
                <wp:simplePos x="0" y="0"/>
                <wp:positionH relativeFrom="column">
                  <wp:posOffset>1136015</wp:posOffset>
                </wp:positionH>
                <wp:positionV relativeFrom="paragraph">
                  <wp:posOffset>27305</wp:posOffset>
                </wp:positionV>
                <wp:extent cx="4396740" cy="3054350"/>
                <wp:effectExtent l="0" t="0" r="0" b="0"/>
                <wp:wrapSquare wrapText="largest"/>
                <wp:docPr id="7" name="Fram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6680" cy="305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6784E6A" w14:textId="77777777" w:rsidR="00560202" w:rsidRDefault="00A14073">
                            <w:pPr>
                              <w:pStyle w:val="Figure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8DAADD" wp14:editId="2CE0C3A4">
                                  <wp:extent cx="4396740" cy="2770505"/>
                                  <wp:effectExtent l="0" t="0" r="0" b="0"/>
                                  <wp:docPr id="9" name="Image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6740" cy="2770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Figure </w:t>
                            </w:r>
                            <w:r w:rsidR="00D649D2">
                              <w:fldChar w:fldCharType="begin"/>
                            </w:r>
                            <w:r w:rsidR="00D649D2">
                              <w:instrText xml:space="preserve"> SEQ Figure \* ARABIC </w:instrText>
                            </w:r>
                            <w:r w:rsidR="00D649D2">
                              <w:fldChar w:fldCharType="separate"/>
                            </w:r>
                            <w:r>
                              <w:t>4</w:t>
                            </w:r>
                            <w:r w:rsidR="00D649D2">
                              <w:fldChar w:fldCharType="end"/>
                            </w:r>
                            <w:r>
                              <w:t>: Diagramme d'états avec simulateur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3C5DA6" id="Frame5" o:spid="_x0000_s1030" style="position:absolute;left:0;text-align:left;margin-left:89.45pt;margin-top:2.15pt;width:346.2pt;height:240.5pt;z-index: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" o:allowincell="f" stroked="f" strokeweight="0">
                <v:textbox inset="0,0,0,0">
                  <w:txbxContent>
                    <w:p w14:paraId="36784E6A" w14:textId="77777777" w:rsidR="00560202" w:rsidRDefault="00A14073">
                      <w:pPr>
                        <w:pStyle w:val="Figure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8DAADD" wp14:editId="2CE0C3A4">
                            <wp:extent cx="4396740" cy="2770505"/>
                            <wp:effectExtent l="0" t="0" r="0" b="0"/>
                            <wp:docPr id="9" name="Image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6740" cy="2770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Figure </w:t>
                      </w:r>
                      <w:r w:rsidR="00D649D2">
                        <w:fldChar w:fldCharType="begin"/>
                      </w:r>
                      <w:r w:rsidR="00D649D2">
                        <w:instrText xml:space="preserve"> SEQ Figure \* ARABIC </w:instrText>
                      </w:r>
                      <w:r w:rsidR="00D649D2">
                        <w:fldChar w:fldCharType="separate"/>
                      </w:r>
                      <w:r>
                        <w:t>4</w:t>
                      </w:r>
                      <w:r w:rsidR="00D649D2">
                        <w:fldChar w:fldCharType="end"/>
                      </w:r>
                      <w:r>
                        <w:t>: Diagramme d'états avec simulateur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</w:p>
    <w:p w14:paraId="6F1667A6" w14:textId="77777777" w:rsidR="00560202" w:rsidRPr="007D3531" w:rsidRDefault="00560202">
      <w:pPr>
        <w:rPr>
          <w:rFonts w:ascii="Arial" w:hAnsi="Arial" w:cs="Arial"/>
          <w:color w:val="auto"/>
        </w:rPr>
      </w:pPr>
    </w:p>
    <w:p w14:paraId="499336FA" w14:textId="77777777" w:rsidR="00560202" w:rsidRPr="007D3531" w:rsidRDefault="00560202">
      <w:pPr>
        <w:rPr>
          <w:rFonts w:ascii="Arial" w:hAnsi="Arial" w:cs="Arial"/>
          <w:color w:val="auto"/>
        </w:rPr>
      </w:pPr>
    </w:p>
    <w:p w14:paraId="2FB0EF69" w14:textId="77777777" w:rsidR="00560202" w:rsidRPr="007D3531" w:rsidRDefault="00560202">
      <w:pPr>
        <w:rPr>
          <w:rFonts w:ascii="Arial" w:hAnsi="Arial" w:cs="Arial"/>
          <w:color w:val="auto"/>
        </w:rPr>
      </w:pPr>
    </w:p>
    <w:p w14:paraId="31DD59C6" w14:textId="77777777" w:rsidR="00560202" w:rsidRPr="007D3531" w:rsidRDefault="00560202">
      <w:pPr>
        <w:rPr>
          <w:rFonts w:ascii="Arial" w:hAnsi="Arial" w:cs="Arial"/>
          <w:color w:val="auto"/>
        </w:rPr>
      </w:pPr>
    </w:p>
    <w:p w14:paraId="13C9D77A" w14:textId="77777777" w:rsidR="00560202" w:rsidRPr="007D3531" w:rsidRDefault="00560202">
      <w:pPr>
        <w:rPr>
          <w:rFonts w:ascii="Arial" w:hAnsi="Arial" w:cs="Arial"/>
          <w:color w:val="auto"/>
        </w:rPr>
      </w:pPr>
    </w:p>
    <w:p w14:paraId="415C0EEE" w14:textId="77777777" w:rsidR="00560202" w:rsidRPr="007D3531" w:rsidRDefault="00560202">
      <w:pPr>
        <w:rPr>
          <w:rFonts w:ascii="Arial" w:hAnsi="Arial" w:cs="Arial"/>
          <w:color w:val="auto"/>
        </w:rPr>
      </w:pPr>
    </w:p>
    <w:p w14:paraId="03B58F5D" w14:textId="77777777" w:rsidR="00560202" w:rsidRPr="007D3531" w:rsidRDefault="00560202">
      <w:pPr>
        <w:rPr>
          <w:rFonts w:ascii="Arial" w:hAnsi="Arial" w:cs="Arial"/>
          <w:color w:val="auto"/>
        </w:rPr>
      </w:pPr>
    </w:p>
    <w:p w14:paraId="6749A086" w14:textId="77777777" w:rsidR="00560202" w:rsidRPr="007D3531" w:rsidRDefault="00560202">
      <w:pPr>
        <w:rPr>
          <w:rFonts w:ascii="Arial" w:hAnsi="Arial" w:cs="Arial"/>
          <w:color w:val="auto"/>
        </w:rPr>
      </w:pPr>
    </w:p>
    <w:p w14:paraId="0EA0284C" w14:textId="77777777" w:rsidR="00560202" w:rsidRPr="007D3531" w:rsidRDefault="00560202">
      <w:pPr>
        <w:rPr>
          <w:rFonts w:ascii="Arial" w:hAnsi="Arial" w:cs="Arial"/>
          <w:color w:val="auto"/>
        </w:rPr>
      </w:pPr>
    </w:p>
    <w:p w14:paraId="3136A980" w14:textId="77777777" w:rsidR="00560202" w:rsidRPr="007D3531" w:rsidRDefault="00560202">
      <w:pPr>
        <w:rPr>
          <w:rFonts w:ascii="Arial" w:hAnsi="Arial" w:cs="Arial"/>
          <w:color w:val="auto"/>
        </w:rPr>
      </w:pPr>
    </w:p>
    <w:p w14:paraId="19116EB1" w14:textId="77777777" w:rsidR="00560202" w:rsidRPr="007D3531" w:rsidRDefault="00560202">
      <w:pPr>
        <w:rPr>
          <w:rFonts w:ascii="Arial" w:hAnsi="Arial" w:cs="Arial"/>
          <w:color w:val="auto"/>
        </w:rPr>
      </w:pPr>
    </w:p>
    <w:p w14:paraId="4CD031F3" w14:textId="77777777" w:rsidR="00560202" w:rsidRPr="007D3531" w:rsidRDefault="00A14073">
      <w:pPr>
        <w:rPr>
          <w:color w:val="auto"/>
        </w:rPr>
      </w:pPr>
      <w:r w:rsidRPr="007D3531">
        <w:rPr>
          <w:rFonts w:ascii="Arial" w:hAnsi="Arial" w:cs="Arial"/>
          <w:color w:val="auto"/>
        </w:rPr>
        <w:t>Le panneau de contrôle latéral permet de simuler les événements suivants :</w:t>
      </w:r>
    </w:p>
    <w:p w14:paraId="6A191336" w14:textId="77777777" w:rsidR="00560202" w:rsidRPr="007D3531" w:rsidRDefault="00A14073">
      <w:pPr>
        <w:numPr>
          <w:ilvl w:val="0"/>
          <w:numId w:val="6"/>
        </w:numPr>
        <w:rPr>
          <w:color w:val="auto"/>
        </w:rPr>
      </w:pPr>
      <w:r w:rsidRPr="007D3531">
        <w:rPr>
          <w:rFonts w:ascii="Arial" w:hAnsi="Arial" w:cs="Arial"/>
          <w:i/>
          <w:iCs/>
          <w:color w:val="auto"/>
        </w:rPr>
        <w:t>CAPTEUR_1_DETECTE</w:t>
      </w:r>
      <w:r w:rsidRPr="007D3531">
        <w:rPr>
          <w:rFonts w:ascii="Arial" w:hAnsi="Arial" w:cs="Arial"/>
          <w:color w:val="auto"/>
        </w:rPr>
        <w:t> : le capteur 1 détecte un véhicule en attente devant la barrière (c’est-à-dire à l’entrée de la zone de détection) ;</w:t>
      </w:r>
    </w:p>
    <w:p w14:paraId="5F02F9F3" w14:textId="77777777" w:rsidR="00560202" w:rsidRPr="007D3531" w:rsidRDefault="00A14073">
      <w:pPr>
        <w:numPr>
          <w:ilvl w:val="0"/>
          <w:numId w:val="6"/>
        </w:numPr>
        <w:rPr>
          <w:color w:val="auto"/>
        </w:rPr>
      </w:pPr>
      <w:r w:rsidRPr="007D3531">
        <w:rPr>
          <w:rFonts w:ascii="Arial" w:hAnsi="Arial" w:cs="Arial"/>
          <w:i/>
          <w:iCs/>
          <w:color w:val="auto"/>
        </w:rPr>
        <w:t>CAPTEUR_1_LIBRE</w:t>
      </w:r>
      <w:r w:rsidRPr="007D3531">
        <w:rPr>
          <w:rFonts w:ascii="Arial" w:hAnsi="Arial" w:cs="Arial"/>
          <w:color w:val="auto"/>
        </w:rPr>
        <w:t> : le capteur 1 ne détecte plus aucun véhicule devant la barrière ;</w:t>
      </w:r>
    </w:p>
    <w:p w14:paraId="103BB85F" w14:textId="77777777" w:rsidR="00560202" w:rsidRPr="007D3531" w:rsidRDefault="00A14073">
      <w:pPr>
        <w:numPr>
          <w:ilvl w:val="0"/>
          <w:numId w:val="6"/>
        </w:numPr>
        <w:rPr>
          <w:color w:val="auto"/>
        </w:rPr>
      </w:pPr>
      <w:r w:rsidRPr="007D3531">
        <w:rPr>
          <w:rFonts w:ascii="Arial" w:hAnsi="Arial" w:cs="Arial"/>
          <w:i/>
          <w:iCs/>
          <w:color w:val="auto"/>
        </w:rPr>
        <w:t>ZONE_DETECTION_OCCUPEE </w:t>
      </w:r>
      <w:r w:rsidRPr="007D3531">
        <w:rPr>
          <w:rFonts w:ascii="Arial" w:hAnsi="Arial" w:cs="Arial"/>
          <w:color w:val="auto"/>
        </w:rPr>
        <w:t>: le capteur 1 et/ou le capteur 2 détectent qu’un véhicule se trouve dans la zone de détection ;</w:t>
      </w:r>
    </w:p>
    <w:p w14:paraId="5E1CC6DD" w14:textId="77777777" w:rsidR="00560202" w:rsidRPr="007D3531" w:rsidRDefault="00A14073">
      <w:pPr>
        <w:numPr>
          <w:ilvl w:val="0"/>
          <w:numId w:val="6"/>
        </w:numPr>
        <w:rPr>
          <w:color w:val="auto"/>
        </w:rPr>
      </w:pPr>
      <w:r w:rsidRPr="007D3531">
        <w:rPr>
          <w:rFonts w:ascii="Arial" w:hAnsi="Arial" w:cs="Arial"/>
          <w:i/>
          <w:iCs/>
          <w:color w:val="auto"/>
        </w:rPr>
        <w:t>ZONE_DETECTION_LIBRE</w:t>
      </w:r>
      <w:r w:rsidRPr="007D3531">
        <w:rPr>
          <w:rFonts w:ascii="Arial" w:hAnsi="Arial" w:cs="Arial"/>
          <w:color w:val="auto"/>
        </w:rPr>
        <w:t xml:space="preserve"> : le capteur 1 et le capteur 2 détectent qu’il n’y a plus aucun véhicule dans la zone de détection ;</w:t>
      </w:r>
    </w:p>
    <w:p w14:paraId="1105E886" w14:textId="77777777" w:rsidR="00560202" w:rsidRPr="007D3531" w:rsidRDefault="00A14073">
      <w:pPr>
        <w:numPr>
          <w:ilvl w:val="0"/>
          <w:numId w:val="6"/>
        </w:numPr>
        <w:rPr>
          <w:color w:val="auto"/>
        </w:rPr>
      </w:pPr>
      <w:r w:rsidRPr="007D3531">
        <w:rPr>
          <w:rFonts w:ascii="Arial" w:hAnsi="Arial" w:cs="Arial"/>
          <w:i/>
          <w:iCs/>
          <w:color w:val="auto"/>
        </w:rPr>
        <w:t>CAMERA_VALIDE</w:t>
      </w:r>
      <w:r w:rsidRPr="007D3531">
        <w:rPr>
          <w:rFonts w:ascii="Arial" w:hAnsi="Arial" w:cs="Arial"/>
          <w:color w:val="auto"/>
        </w:rPr>
        <w:t> : la caméra valide la plaque d’immatriculation du véhicule ;</w:t>
      </w:r>
    </w:p>
    <w:p w14:paraId="2AB62729" w14:textId="77777777" w:rsidR="00560202" w:rsidRPr="007D3531" w:rsidRDefault="00A14073">
      <w:pPr>
        <w:numPr>
          <w:ilvl w:val="0"/>
          <w:numId w:val="6"/>
        </w:numPr>
        <w:rPr>
          <w:color w:val="auto"/>
        </w:rPr>
      </w:pPr>
      <w:r w:rsidRPr="007D3531">
        <w:rPr>
          <w:rFonts w:ascii="Arial" w:hAnsi="Arial" w:cs="Arial"/>
          <w:i/>
          <w:iCs/>
          <w:color w:val="auto"/>
        </w:rPr>
        <w:t>CAMERA_REFUSE</w:t>
      </w:r>
      <w:r w:rsidRPr="007D3531">
        <w:rPr>
          <w:rFonts w:ascii="Arial" w:hAnsi="Arial" w:cs="Arial"/>
          <w:color w:val="auto"/>
        </w:rPr>
        <w:t xml:space="preserve"> : la caméra refuse la plaque d’immatriculation du véhicule ;</w:t>
      </w:r>
    </w:p>
    <w:p w14:paraId="29091880" w14:textId="77777777" w:rsidR="00560202" w:rsidRPr="007D3531" w:rsidRDefault="00A14073">
      <w:pPr>
        <w:rPr>
          <w:rFonts w:ascii="Arial" w:hAnsi="Arial" w:cs="Arial"/>
          <w:color w:val="auto"/>
        </w:rPr>
      </w:pPr>
      <w:r w:rsidRPr="007D3531">
        <w:rPr>
          <w:rFonts w:ascii="Arial" w:hAnsi="Arial" w:cs="Arial"/>
          <w:color w:val="auto"/>
        </w:rPr>
        <w:t xml:space="preserve">L’événement particulier </w:t>
      </w:r>
      <w:r w:rsidRPr="007D3531">
        <w:rPr>
          <w:rFonts w:ascii="Arial" w:hAnsi="Arial" w:cs="Arial"/>
          <w:i/>
          <w:iCs/>
          <w:color w:val="auto"/>
        </w:rPr>
        <w:t>AUTO</w:t>
      </w:r>
      <w:r w:rsidRPr="007D3531">
        <w:rPr>
          <w:rFonts w:ascii="Arial" w:hAnsi="Arial" w:cs="Arial"/>
          <w:color w:val="auto"/>
        </w:rPr>
        <w:t> simule les passages automatiques d’un état à l’autre.</w:t>
      </w:r>
    </w:p>
    <w:p w14:paraId="5CFDC0B6" w14:textId="77777777" w:rsidR="00560202" w:rsidRPr="007D3531" w:rsidRDefault="00A14073">
      <w:pPr>
        <w:rPr>
          <w:color w:val="auto"/>
        </w:rPr>
      </w:pPr>
      <w:r w:rsidRPr="007D3531">
        <w:rPr>
          <w:rFonts w:ascii="Arial" w:hAnsi="Arial" w:cs="Arial"/>
          <w:color w:val="auto"/>
        </w:rPr>
        <w:t>Enfin, le diagramme contient trois états qui appellent des fonctions, et dont voici le rôle :</w:t>
      </w:r>
    </w:p>
    <w:p w14:paraId="0DD6FAA2" w14:textId="77777777" w:rsidR="00560202" w:rsidRPr="007D3531" w:rsidRDefault="00A14073">
      <w:pPr>
        <w:numPr>
          <w:ilvl w:val="0"/>
          <w:numId w:val="7"/>
        </w:numPr>
        <w:rPr>
          <w:color w:val="auto"/>
        </w:rPr>
      </w:pPr>
      <w:proofErr w:type="gramStart"/>
      <w:r w:rsidRPr="007D3531">
        <w:rPr>
          <w:rFonts w:ascii="Arial" w:hAnsi="Arial" w:cs="Arial"/>
          <w:color w:val="auto"/>
        </w:rPr>
        <w:t>la</w:t>
      </w:r>
      <w:proofErr w:type="gramEnd"/>
      <w:r w:rsidRPr="007D3531">
        <w:rPr>
          <w:rFonts w:ascii="Arial" w:hAnsi="Arial" w:cs="Arial"/>
          <w:color w:val="auto"/>
        </w:rPr>
        <w:t xml:space="preserve"> fonction </w:t>
      </w:r>
      <w:r w:rsidRPr="007D3531">
        <w:rPr>
          <w:rFonts w:ascii="Arial" w:hAnsi="Arial" w:cs="Arial"/>
          <w:i/>
          <w:iCs/>
          <w:color w:val="auto"/>
        </w:rPr>
        <w:t>gateOpening()</w:t>
      </w:r>
      <w:r w:rsidRPr="007D3531">
        <w:rPr>
          <w:rFonts w:ascii="Arial" w:hAnsi="Arial" w:cs="Arial"/>
          <w:color w:val="auto"/>
        </w:rPr>
        <w:t xml:space="preserve"> permet d’alerter l’usager puis d’ouvrir la barrière ;</w:t>
      </w:r>
    </w:p>
    <w:p w14:paraId="0B59DDA4" w14:textId="77777777" w:rsidR="00560202" w:rsidRPr="007D3531" w:rsidRDefault="00A14073">
      <w:pPr>
        <w:numPr>
          <w:ilvl w:val="0"/>
          <w:numId w:val="7"/>
        </w:numPr>
        <w:rPr>
          <w:color w:val="auto"/>
        </w:rPr>
      </w:pPr>
      <w:proofErr w:type="gramStart"/>
      <w:r w:rsidRPr="007D3531">
        <w:rPr>
          <w:rFonts w:ascii="Arial" w:hAnsi="Arial" w:cs="Arial"/>
          <w:color w:val="auto"/>
        </w:rPr>
        <w:t>la</w:t>
      </w:r>
      <w:proofErr w:type="gramEnd"/>
      <w:r w:rsidRPr="007D3531">
        <w:rPr>
          <w:rFonts w:ascii="Arial" w:hAnsi="Arial" w:cs="Arial"/>
          <w:color w:val="auto"/>
        </w:rPr>
        <w:t xml:space="preserve"> fonction </w:t>
      </w:r>
      <w:r w:rsidRPr="007D3531">
        <w:rPr>
          <w:rFonts w:ascii="Arial" w:hAnsi="Arial" w:cs="Arial"/>
          <w:i/>
          <w:iCs/>
          <w:color w:val="auto"/>
        </w:rPr>
        <w:t>gateLocking()</w:t>
      </w:r>
      <w:r w:rsidRPr="007D3531">
        <w:rPr>
          <w:rFonts w:ascii="Arial" w:hAnsi="Arial" w:cs="Arial"/>
          <w:color w:val="auto"/>
        </w:rPr>
        <w:t xml:space="preserve"> permet d’alerter l’usager puis de fermer la barrière ;</w:t>
      </w:r>
    </w:p>
    <w:p w14:paraId="11988651" w14:textId="77777777" w:rsidR="00560202" w:rsidRPr="007D3531" w:rsidRDefault="00A14073">
      <w:pPr>
        <w:numPr>
          <w:ilvl w:val="0"/>
          <w:numId w:val="7"/>
        </w:numPr>
        <w:rPr>
          <w:color w:val="auto"/>
        </w:rPr>
      </w:pPr>
      <w:proofErr w:type="gramStart"/>
      <w:r w:rsidRPr="007D3531">
        <w:rPr>
          <w:rFonts w:ascii="Arial" w:hAnsi="Arial" w:cs="Arial"/>
          <w:color w:val="auto"/>
        </w:rPr>
        <w:t>la</w:t>
      </w:r>
      <w:proofErr w:type="gramEnd"/>
      <w:r w:rsidRPr="007D3531">
        <w:rPr>
          <w:rFonts w:ascii="Arial" w:hAnsi="Arial" w:cs="Arial"/>
          <w:color w:val="auto"/>
        </w:rPr>
        <w:t xml:space="preserve"> fonction</w:t>
      </w:r>
      <w:r w:rsidRPr="007D3531">
        <w:rPr>
          <w:rFonts w:ascii="Arial" w:hAnsi="Arial" w:cs="Arial"/>
          <w:i/>
          <w:iCs/>
          <w:color w:val="auto"/>
        </w:rPr>
        <w:t xml:space="preserve"> accessDenied()</w:t>
      </w:r>
      <w:r w:rsidRPr="007D3531">
        <w:rPr>
          <w:rFonts w:ascii="Arial" w:hAnsi="Arial" w:cs="Arial"/>
          <w:color w:val="auto"/>
        </w:rPr>
        <w:t xml:space="preserve"> permet d’indiquer à l’usager que l’accès lui est refusé.</w:t>
      </w:r>
      <w:r w:rsidRPr="007D3531">
        <w:rPr>
          <w:color w:val="auto"/>
        </w:rPr>
        <w:br w:type="page"/>
      </w:r>
    </w:p>
    <w:p w14:paraId="23658B92" w14:textId="77777777" w:rsidR="00560202" w:rsidRPr="007D3531" w:rsidRDefault="00A14073">
      <w:pPr>
        <w:spacing w:before="0"/>
        <w:rPr>
          <w:color w:val="auto"/>
          <w:sz w:val="28"/>
          <w:szCs w:val="28"/>
          <w:u w:val="single"/>
        </w:rPr>
      </w:pPr>
      <w:r w:rsidRPr="007D3531">
        <w:rPr>
          <w:rFonts w:ascii="Arial" w:hAnsi="Arial" w:cs="Arial"/>
          <w:color w:val="auto"/>
          <w:sz w:val="28"/>
          <w:szCs w:val="28"/>
          <w:u w:val="single"/>
        </w:rPr>
        <w:lastRenderedPageBreak/>
        <w:t>Algorigramme :</w:t>
      </w:r>
    </w:p>
    <w:p w14:paraId="09A83815" w14:textId="77777777" w:rsidR="00560202" w:rsidRPr="007D3531" w:rsidRDefault="00A14073">
      <w:pPr>
        <w:rPr>
          <w:rFonts w:ascii="Arial" w:hAnsi="Arial" w:cs="Arial"/>
          <w:color w:val="auto"/>
        </w:rPr>
      </w:pPr>
      <w:r w:rsidRPr="007D3531">
        <w:rPr>
          <w:rFonts w:ascii="Arial" w:hAnsi="Arial" w:cs="Arial"/>
          <w:color w:val="auto"/>
        </w:rPr>
        <w:t>Voici un algorigramme partiel décrivant de façon algorithmique le fonctionnement de la barrière automatique. Les blocs numérotés 1 à 4 ne sont pas complétés :</w:t>
      </w:r>
    </w:p>
    <w:p w14:paraId="157C4184" w14:textId="77777777" w:rsidR="00560202" w:rsidRDefault="00A14073">
      <w:pPr>
        <w:rPr>
          <w:rFonts w:ascii="Arial" w:hAnsi="Arial" w:cs="Arial"/>
          <w:color w:val="auto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4" behindDoc="0" locked="0" layoutInCell="0" allowOverlap="1" wp14:anchorId="178A506C" wp14:editId="303BFFC0">
                <wp:simplePos x="0" y="0"/>
                <wp:positionH relativeFrom="column">
                  <wp:posOffset>1640205</wp:posOffset>
                </wp:positionH>
                <wp:positionV relativeFrom="paragraph">
                  <wp:posOffset>233680</wp:posOffset>
                </wp:positionV>
                <wp:extent cx="3039745" cy="7344410"/>
                <wp:effectExtent l="0" t="0" r="0" b="0"/>
                <wp:wrapSquare wrapText="largest"/>
                <wp:docPr id="8" name="Fram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9840" cy="734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C75C06E" w14:textId="77777777" w:rsidR="00560202" w:rsidRDefault="00A14073">
                            <w:pPr>
                              <w:pStyle w:val="Figure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BE3EDF" wp14:editId="2E7ED81D">
                                  <wp:extent cx="3039745" cy="7060565"/>
                                  <wp:effectExtent l="0" t="0" r="0" b="0"/>
                                  <wp:docPr id="10" name="Image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9745" cy="7060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Figure </w:t>
                            </w:r>
                            <w:r w:rsidR="00D649D2">
                              <w:fldChar w:fldCharType="begin"/>
                            </w:r>
                            <w:r w:rsidR="00D649D2">
                              <w:instrText xml:space="preserve"> SEQ Figure \* ARABIC </w:instrText>
                            </w:r>
                            <w:r w:rsidR="00D649D2">
                              <w:fldChar w:fldCharType="separate"/>
                            </w:r>
                            <w:r>
                              <w:t>5</w:t>
                            </w:r>
                            <w:r w:rsidR="00D649D2">
                              <w:fldChar w:fldCharType="end"/>
                            </w:r>
                            <w:r>
                              <w:t>: Algorigramme partiel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8A506C" id="Frame6" o:spid="_x0000_s1031" style="position:absolute;left:0;text-align:left;margin-left:129.15pt;margin-top:18.4pt;width:239.35pt;height:578.3pt;z-index: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" o:allowincell="f" stroked="f" strokeweight="0">
                <v:textbox inset="0,0,0,0">
                  <w:txbxContent>
                    <w:p w14:paraId="7C75C06E" w14:textId="77777777" w:rsidR="00560202" w:rsidRDefault="00A14073">
                      <w:pPr>
                        <w:pStyle w:val="Figure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BE3EDF" wp14:editId="2E7ED81D">
                            <wp:extent cx="3039745" cy="7060565"/>
                            <wp:effectExtent l="0" t="0" r="0" b="0"/>
                            <wp:docPr id="10" name="Image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9745" cy="7060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Figure </w:t>
                      </w:r>
                      <w:r w:rsidR="00D649D2">
                        <w:fldChar w:fldCharType="begin"/>
                      </w:r>
                      <w:r w:rsidR="00D649D2">
                        <w:instrText xml:space="preserve"> SEQ Figure \* ARABIC </w:instrText>
                      </w:r>
                      <w:r w:rsidR="00D649D2">
                        <w:fldChar w:fldCharType="separate"/>
                      </w:r>
                      <w:r>
                        <w:t>5</w:t>
                      </w:r>
                      <w:r w:rsidR="00D649D2">
                        <w:fldChar w:fldCharType="end"/>
                      </w:r>
                      <w:r>
                        <w:t>: Algorigramme partiel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w:br w:type="page"/>
      </w:r>
    </w:p>
    <w:p w14:paraId="5AEA2E28" w14:textId="77777777" w:rsidR="00560202" w:rsidRDefault="00560202">
      <w:pPr>
        <w:spacing w:before="0"/>
      </w:pPr>
    </w:p>
    <w:p w14:paraId="64F9A020" w14:textId="77777777" w:rsidR="00560202" w:rsidRDefault="00A14073">
      <w:pPr>
        <w:pStyle w:val="Sous-titre"/>
        <w:numPr>
          <w:ilvl w:val="0"/>
          <w:numId w:val="4"/>
        </w:numPr>
        <w:rPr>
          <w:sz w:val="24"/>
        </w:rPr>
      </w:pPr>
      <w:r>
        <w:rPr>
          <w:sz w:val="24"/>
        </w:rPr>
        <w:t>Conception</w:t>
      </w:r>
    </w:p>
    <w:p w14:paraId="5780E588" w14:textId="77777777" w:rsidR="00560202" w:rsidRPr="007D3531" w:rsidRDefault="00A14073">
      <w:pPr>
        <w:rPr>
          <w:color w:val="auto"/>
          <w:sz w:val="28"/>
          <w:szCs w:val="28"/>
        </w:rPr>
      </w:pPr>
      <w:r w:rsidRPr="007D3531">
        <w:rPr>
          <w:rFonts w:ascii="Arial" w:hAnsi="Arial" w:cs="Arial"/>
          <w:color w:val="auto"/>
          <w:sz w:val="28"/>
          <w:szCs w:val="28"/>
          <w:u w:val="single"/>
        </w:rPr>
        <w:t>Capteurs à disposition :</w:t>
      </w:r>
    </w:p>
    <w:p w14:paraId="06F2808E" w14:textId="77777777" w:rsidR="00560202" w:rsidRPr="007D3531" w:rsidRDefault="00A14073">
      <w:pPr>
        <w:pStyle w:val="Titre3"/>
        <w:numPr>
          <w:ilvl w:val="0"/>
          <w:numId w:val="0"/>
        </w:numPr>
        <w:rPr>
          <w:color w:val="auto"/>
          <w:sz w:val="26"/>
          <w:szCs w:val="26"/>
        </w:rPr>
      </w:pPr>
      <w:r w:rsidRPr="007D3531">
        <w:rPr>
          <w:b w:val="0"/>
          <w:bCs w:val="0"/>
          <w:color w:val="auto"/>
          <w:sz w:val="26"/>
          <w:szCs w:val="26"/>
          <w:u w:val="single"/>
        </w:rPr>
        <w:t>Capteur de proximité IR 38 kHz 2579</w:t>
      </w:r>
    </w:p>
    <w:p w14:paraId="203A7B83" w14:textId="77777777" w:rsidR="00560202" w:rsidRPr="007D3531" w:rsidRDefault="00A14073">
      <w:pPr>
        <w:rPr>
          <w:rFonts w:ascii="Arial" w:hAnsi="Arial" w:cs="Arial"/>
          <w:color w:val="auto"/>
        </w:rPr>
      </w:pPr>
      <w:r w:rsidRPr="007D3531">
        <w:rPr>
          <w:rFonts w:ascii="Arial" w:hAnsi="Arial" w:cs="Arial"/>
          <w:color w:val="auto"/>
          <w:u w:val="single"/>
        </w:rPr>
        <w:t>Principe de fonctionnement :</w:t>
      </w:r>
      <w:r w:rsidRPr="007D3531">
        <w:rPr>
          <w:rFonts w:ascii="Arial" w:hAnsi="Arial" w:cs="Arial"/>
          <w:color w:val="auto"/>
        </w:rPr>
        <w:t xml:space="preserve"> Ce capteur comporte une LED émettrice d’infra-rouge et un récepteur infra-rouge.</w:t>
      </w:r>
    </w:p>
    <w:p w14:paraId="7EA125B4" w14:textId="77777777" w:rsidR="00560202" w:rsidRPr="007D3531" w:rsidRDefault="00A14073">
      <w:pPr>
        <w:rPr>
          <w:rFonts w:ascii="Arial" w:hAnsi="Arial" w:cs="Arial"/>
          <w:color w:val="auto"/>
        </w:rPr>
      </w:pPr>
      <w:r w:rsidRPr="007D3531">
        <w:rPr>
          <w:rFonts w:ascii="Arial" w:hAnsi="Arial" w:cs="Arial"/>
          <w:color w:val="auto"/>
        </w:rPr>
        <w:t>La LED émettrice envoie un faisceau lumineux infra-rouge. Si un objet coupe le faisceau, la lumière est renvoyée vers le récepteur, qui détecte la présence de l’objet.</w:t>
      </w:r>
    </w:p>
    <w:p w14:paraId="073077C9" w14:textId="77777777" w:rsidR="00560202" w:rsidRPr="007D3531" w:rsidRDefault="00A14073">
      <w:pPr>
        <w:rPr>
          <w:rFonts w:ascii="Arial" w:hAnsi="Arial" w:cs="Arial"/>
          <w:color w:val="auto"/>
          <w:u w:val="single"/>
        </w:rPr>
      </w:pPr>
      <w:r w:rsidRPr="007D3531">
        <w:rPr>
          <w:noProof/>
          <w:color w:val="auto"/>
        </w:rPr>
        <w:drawing>
          <wp:anchor distT="0" distB="0" distL="0" distR="0" simplePos="0" relativeHeight="16" behindDoc="0" locked="0" layoutInCell="0" allowOverlap="1" wp14:anchorId="08CF2B4A" wp14:editId="0EBC74C0">
            <wp:simplePos x="0" y="0"/>
            <wp:positionH relativeFrom="column">
              <wp:posOffset>4305300</wp:posOffset>
            </wp:positionH>
            <wp:positionV relativeFrom="paragraph">
              <wp:posOffset>-15875</wp:posOffset>
            </wp:positionV>
            <wp:extent cx="1837055" cy="1236345"/>
            <wp:effectExtent l="0" t="0" r="0" b="0"/>
            <wp:wrapSquare wrapText="largest"/>
            <wp:docPr id="1186544084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266" t="11119" r="5742" b="10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3531">
        <w:rPr>
          <w:rFonts w:ascii="Arial" w:hAnsi="Arial" w:cs="Arial"/>
          <w:color w:val="auto"/>
          <w:u w:val="single"/>
        </w:rPr>
        <w:t>Caractéristiques :</w:t>
      </w:r>
    </w:p>
    <w:p w14:paraId="69700434" w14:textId="77777777" w:rsidR="00560202" w:rsidRPr="007D3531" w:rsidRDefault="00A14073">
      <w:pPr>
        <w:pStyle w:val="ListDeBase"/>
        <w:rPr>
          <w:rFonts w:ascii="Arial" w:hAnsi="Arial" w:cs="Arial"/>
          <w:color w:val="auto"/>
        </w:rPr>
      </w:pPr>
      <w:r w:rsidRPr="007D3531">
        <w:rPr>
          <w:rFonts w:ascii="Arial" w:hAnsi="Arial" w:cs="Arial"/>
          <w:color w:val="auto"/>
        </w:rPr>
        <w:t>Détection jusqu’à 30</w:t>
      </w:r>
      <w:r w:rsidRPr="007D3531">
        <w:rPr>
          <w:rFonts w:ascii="DejaVu Sans" w:eastAsia="DejaVu Sans" w:hAnsi="DejaVu Sans" w:cs="DejaVu Sans"/>
          <w:color w:val="auto"/>
        </w:rPr>
        <w:t> </w:t>
      </w:r>
      <w:r w:rsidRPr="007D3531">
        <w:rPr>
          <w:rFonts w:ascii="Arial" w:hAnsi="Arial" w:cs="Arial"/>
          <w:color w:val="auto"/>
        </w:rPr>
        <w:t>cm ;</w:t>
      </w:r>
    </w:p>
    <w:p w14:paraId="095E22D9" w14:textId="77777777" w:rsidR="00560202" w:rsidRPr="007D3531" w:rsidRDefault="00A14073">
      <w:pPr>
        <w:pStyle w:val="ListDeBase"/>
        <w:rPr>
          <w:color w:val="auto"/>
        </w:rPr>
      </w:pPr>
      <w:r w:rsidRPr="007D3531">
        <w:rPr>
          <w:rFonts w:ascii="Arial" w:hAnsi="Arial" w:cs="Arial"/>
          <w:color w:val="auto"/>
        </w:rPr>
        <w:t>Alimentation 3,3</w:t>
      </w:r>
      <w:r w:rsidRPr="007D3531">
        <w:rPr>
          <w:rFonts w:ascii="DejaVu Sans" w:eastAsia="DejaVu Sans" w:hAnsi="DejaVu Sans" w:cs="DejaVu Sans"/>
          <w:color w:val="auto"/>
        </w:rPr>
        <w:t> </w:t>
      </w:r>
      <w:r w:rsidRPr="007D3531">
        <w:rPr>
          <w:rFonts w:ascii="Arial" w:hAnsi="Arial" w:cs="Arial"/>
          <w:color w:val="auto"/>
        </w:rPr>
        <w:t>V à 5</w:t>
      </w:r>
      <w:r w:rsidRPr="007D3531">
        <w:rPr>
          <w:rFonts w:ascii="DejaVu Sans" w:eastAsia="DejaVu Sans" w:hAnsi="DejaVu Sans" w:cs="DejaVu Sans"/>
          <w:color w:val="auto"/>
        </w:rPr>
        <w:t> </w:t>
      </w:r>
      <w:r w:rsidRPr="007D3531">
        <w:rPr>
          <w:rFonts w:ascii="Arial" w:hAnsi="Arial" w:cs="Arial"/>
          <w:color w:val="auto"/>
        </w:rPr>
        <w:t>V ;</w:t>
      </w:r>
    </w:p>
    <w:p w14:paraId="7B6B9E25" w14:textId="77777777" w:rsidR="00560202" w:rsidRPr="007D3531" w:rsidRDefault="00A14073">
      <w:pPr>
        <w:pStyle w:val="ListDeBase"/>
        <w:rPr>
          <w:color w:val="auto"/>
        </w:rPr>
      </w:pPr>
      <w:r w:rsidRPr="007D3531">
        <w:rPr>
          <w:rFonts w:ascii="Arial" w:hAnsi="Arial" w:cs="Arial"/>
          <w:color w:val="auto"/>
        </w:rPr>
        <w:t>Consommation 8</w:t>
      </w:r>
      <w:r w:rsidRPr="007D3531">
        <w:rPr>
          <w:rFonts w:ascii="DejaVu Sans" w:eastAsia="DejaVu Sans" w:hAnsi="DejaVu Sans" w:cs="DejaVu Sans"/>
          <w:color w:val="auto"/>
        </w:rPr>
        <w:t> </w:t>
      </w:r>
      <w:r w:rsidRPr="007D3531">
        <w:rPr>
          <w:rFonts w:ascii="Arial" w:hAnsi="Arial" w:cs="Arial"/>
          <w:color w:val="auto"/>
        </w:rPr>
        <w:t>mA à 5</w:t>
      </w:r>
      <w:r w:rsidRPr="007D3531">
        <w:rPr>
          <w:rFonts w:ascii="DejaVu Sans" w:eastAsia="DejaVu Sans" w:hAnsi="DejaVu Sans" w:cs="DejaVu Sans"/>
          <w:color w:val="auto"/>
        </w:rPr>
        <w:t> </w:t>
      </w:r>
      <w:r w:rsidRPr="007D3531">
        <w:rPr>
          <w:rFonts w:ascii="Arial" w:hAnsi="Arial" w:cs="Arial"/>
          <w:color w:val="auto"/>
        </w:rPr>
        <w:t>V ;</w:t>
      </w:r>
    </w:p>
    <w:p w14:paraId="6A9EDDEF" w14:textId="77777777" w:rsidR="00560202" w:rsidRPr="007D3531" w:rsidRDefault="00A14073">
      <w:pPr>
        <w:pStyle w:val="ListDeBase"/>
        <w:rPr>
          <w:color w:val="auto"/>
        </w:rPr>
      </w:pPr>
      <w:r w:rsidRPr="007D3531">
        <w:rPr>
          <w:rFonts w:ascii="Arial" w:hAnsi="Arial" w:cs="Arial"/>
          <w:color w:val="auto"/>
        </w:rPr>
        <w:t>Interface : 2 broches digitales ;</w:t>
      </w:r>
    </w:p>
    <w:p w14:paraId="6BB51AA0" w14:textId="77777777" w:rsidR="00560202" w:rsidRPr="007D3531" w:rsidRDefault="00A14073">
      <w:pPr>
        <w:pStyle w:val="ListDeBase"/>
        <w:rPr>
          <w:color w:val="auto"/>
        </w:rPr>
      </w:pPr>
      <w:r w:rsidRPr="007D3531">
        <w:rPr>
          <w:rFonts w:ascii="Arial" w:hAnsi="Arial" w:cs="Arial"/>
          <w:color w:val="auto"/>
        </w:rPr>
        <w:t>Prix : 6,75</w:t>
      </w:r>
      <w:r w:rsidRPr="007D3531">
        <w:rPr>
          <w:rFonts w:ascii="DejaVu Sans" w:eastAsia="DejaVu Sans" w:hAnsi="DejaVu Sans" w:cs="DejaVu Sans"/>
          <w:color w:val="auto"/>
        </w:rPr>
        <w:t> </w:t>
      </w:r>
      <w:r w:rsidRPr="007D3531">
        <w:rPr>
          <w:rFonts w:ascii="Arial" w:hAnsi="Arial" w:cs="Arial"/>
          <w:color w:val="auto"/>
        </w:rPr>
        <w:t>€.</w:t>
      </w:r>
    </w:p>
    <w:p w14:paraId="1DCB4F2F" w14:textId="77777777" w:rsidR="00560202" w:rsidRPr="007D3531" w:rsidRDefault="00A14073">
      <w:pPr>
        <w:pStyle w:val="Titre3"/>
        <w:numPr>
          <w:ilvl w:val="0"/>
          <w:numId w:val="0"/>
        </w:numPr>
        <w:rPr>
          <w:color w:val="auto"/>
          <w:sz w:val="26"/>
          <w:szCs w:val="26"/>
        </w:rPr>
      </w:pPr>
      <w:r w:rsidRPr="007D3531">
        <w:rPr>
          <w:b w:val="0"/>
          <w:bCs w:val="0"/>
          <w:color w:val="auto"/>
          <w:sz w:val="26"/>
          <w:szCs w:val="26"/>
          <w:u w:val="single"/>
        </w:rPr>
        <w:t>Capteur barrière F5-250</w:t>
      </w:r>
    </w:p>
    <w:p w14:paraId="1BA976A6" w14:textId="77777777" w:rsidR="00560202" w:rsidRPr="007D3531" w:rsidRDefault="00A14073">
      <w:pPr>
        <w:rPr>
          <w:rFonts w:ascii="Arial" w:hAnsi="Arial" w:cs="Arial"/>
          <w:color w:val="auto"/>
        </w:rPr>
      </w:pPr>
      <w:r w:rsidRPr="007D3531">
        <w:rPr>
          <w:rFonts w:ascii="Arial" w:hAnsi="Arial" w:cs="Arial"/>
          <w:color w:val="auto"/>
          <w:u w:val="single"/>
        </w:rPr>
        <w:t>Principe de fonctionnement :</w:t>
      </w:r>
      <w:r w:rsidRPr="007D3531">
        <w:rPr>
          <w:rFonts w:ascii="Arial" w:hAnsi="Arial" w:cs="Arial"/>
          <w:color w:val="auto"/>
        </w:rPr>
        <w:t xml:space="preserve"> Ce capteur comporte deux modules séparés : un émetteur infra-rouge et un récepteur infra-rouge.</w:t>
      </w:r>
    </w:p>
    <w:p w14:paraId="4F39771A" w14:textId="77777777" w:rsidR="00560202" w:rsidRPr="007D3531" w:rsidRDefault="00A14073">
      <w:pPr>
        <w:rPr>
          <w:rFonts w:ascii="Arial" w:hAnsi="Arial" w:cs="Arial"/>
          <w:color w:val="auto"/>
        </w:rPr>
      </w:pPr>
      <w:r w:rsidRPr="007D3531">
        <w:rPr>
          <w:rFonts w:ascii="Arial" w:hAnsi="Arial" w:cs="Arial"/>
          <w:color w:val="auto"/>
        </w:rPr>
        <w:t>L’émetteur envoie un faisceau lumineux infra-rouge qui est reçu par le récepteur. Si un objet coupe ce faisceau, le récepteur ne reçoit</w:t>
      </w:r>
      <w:r w:rsidRPr="007D3531">
        <w:rPr>
          <w:noProof/>
          <w:color w:val="auto"/>
        </w:rPr>
        <w:drawing>
          <wp:anchor distT="0" distB="0" distL="0" distR="0" simplePos="0" relativeHeight="17" behindDoc="0" locked="0" layoutInCell="0" allowOverlap="1" wp14:anchorId="6ED7AC6F" wp14:editId="62FF117D">
            <wp:simplePos x="0" y="0"/>
            <wp:positionH relativeFrom="column">
              <wp:posOffset>4533900</wp:posOffset>
            </wp:positionH>
            <wp:positionV relativeFrom="paragraph">
              <wp:posOffset>599440</wp:posOffset>
            </wp:positionV>
            <wp:extent cx="1698625" cy="1315720"/>
            <wp:effectExtent l="0" t="0" r="0" b="0"/>
            <wp:wrapSquare wrapText="largest"/>
            <wp:docPr id="416744628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3531">
        <w:rPr>
          <w:rFonts w:ascii="Arial" w:hAnsi="Arial" w:cs="Arial"/>
          <w:color w:val="auto"/>
        </w:rPr>
        <w:t xml:space="preserve"> plus de lumière et détecte la présence de l’objet.</w:t>
      </w:r>
    </w:p>
    <w:p w14:paraId="6A9AEE25" w14:textId="77777777" w:rsidR="00560202" w:rsidRPr="007D3531" w:rsidRDefault="00A14073">
      <w:pPr>
        <w:rPr>
          <w:rFonts w:ascii="Arial" w:hAnsi="Arial" w:cs="Arial"/>
          <w:color w:val="auto"/>
          <w:u w:val="single"/>
        </w:rPr>
      </w:pPr>
      <w:r w:rsidRPr="007D3531">
        <w:rPr>
          <w:rFonts w:ascii="Arial" w:hAnsi="Arial" w:cs="Arial"/>
          <w:color w:val="auto"/>
          <w:u w:val="single"/>
        </w:rPr>
        <w:t>Caractéristiques :</w:t>
      </w:r>
    </w:p>
    <w:p w14:paraId="54AEE924" w14:textId="77777777" w:rsidR="00560202" w:rsidRPr="007D3531" w:rsidRDefault="00A14073">
      <w:pPr>
        <w:pStyle w:val="ListDeBase"/>
        <w:rPr>
          <w:rFonts w:ascii="Arial" w:hAnsi="Arial" w:cs="Arial"/>
          <w:color w:val="auto"/>
        </w:rPr>
      </w:pPr>
      <w:r w:rsidRPr="007D3531">
        <w:rPr>
          <w:rFonts w:ascii="Arial" w:hAnsi="Arial" w:cs="Arial"/>
          <w:color w:val="auto"/>
        </w:rPr>
        <w:t>Détection jusqu’à 250</w:t>
      </w:r>
      <w:r w:rsidRPr="007D3531">
        <w:rPr>
          <w:rFonts w:ascii="DejaVu Sans" w:eastAsia="DejaVu Sans" w:hAnsi="DejaVu Sans" w:cs="DejaVu Sans"/>
          <w:color w:val="auto"/>
        </w:rPr>
        <w:t> </w:t>
      </w:r>
      <w:r w:rsidRPr="007D3531">
        <w:rPr>
          <w:rFonts w:ascii="Arial" w:hAnsi="Arial" w:cs="Arial"/>
          <w:color w:val="auto"/>
        </w:rPr>
        <w:t>cm ;</w:t>
      </w:r>
    </w:p>
    <w:p w14:paraId="5532F2E7" w14:textId="77777777" w:rsidR="00560202" w:rsidRPr="007D3531" w:rsidRDefault="00A14073">
      <w:pPr>
        <w:pStyle w:val="ListDeBase"/>
        <w:rPr>
          <w:color w:val="auto"/>
        </w:rPr>
      </w:pPr>
      <w:r w:rsidRPr="007D3531">
        <w:rPr>
          <w:rFonts w:ascii="Arial" w:hAnsi="Arial" w:cs="Arial"/>
          <w:color w:val="auto"/>
        </w:rPr>
        <w:t>Alimentation 3,3</w:t>
      </w:r>
      <w:r w:rsidRPr="007D3531">
        <w:rPr>
          <w:rFonts w:ascii="DejaVu Sans" w:eastAsia="DejaVu Sans" w:hAnsi="DejaVu Sans" w:cs="DejaVu Sans"/>
          <w:color w:val="auto"/>
        </w:rPr>
        <w:t> </w:t>
      </w:r>
      <w:r w:rsidRPr="007D3531">
        <w:rPr>
          <w:rFonts w:ascii="Arial" w:hAnsi="Arial" w:cs="Arial"/>
          <w:color w:val="auto"/>
        </w:rPr>
        <w:t>V à 5</w:t>
      </w:r>
      <w:r w:rsidRPr="007D3531">
        <w:rPr>
          <w:rFonts w:ascii="DejaVu Sans" w:eastAsia="DejaVu Sans" w:hAnsi="DejaVu Sans" w:cs="DejaVu Sans"/>
          <w:color w:val="auto"/>
        </w:rPr>
        <w:t> </w:t>
      </w:r>
      <w:r w:rsidRPr="007D3531">
        <w:rPr>
          <w:rFonts w:ascii="Arial" w:hAnsi="Arial" w:cs="Arial"/>
          <w:color w:val="auto"/>
        </w:rPr>
        <w:t>V ;</w:t>
      </w:r>
    </w:p>
    <w:p w14:paraId="1E9D662E" w14:textId="77777777" w:rsidR="00560202" w:rsidRPr="007D3531" w:rsidRDefault="00A14073">
      <w:pPr>
        <w:pStyle w:val="ListDeBase"/>
        <w:rPr>
          <w:color w:val="auto"/>
        </w:rPr>
      </w:pPr>
      <w:r w:rsidRPr="007D3531">
        <w:rPr>
          <w:rFonts w:ascii="Arial" w:hAnsi="Arial" w:cs="Arial"/>
          <w:color w:val="auto"/>
        </w:rPr>
        <w:t>Consommation 30</w:t>
      </w:r>
      <w:r w:rsidRPr="007D3531">
        <w:rPr>
          <w:rFonts w:ascii="DejaVu Sans" w:eastAsia="DejaVu Sans" w:hAnsi="DejaVu Sans" w:cs="DejaVu Sans"/>
          <w:color w:val="auto"/>
        </w:rPr>
        <w:t> </w:t>
      </w:r>
      <w:r w:rsidRPr="007D3531">
        <w:rPr>
          <w:rFonts w:ascii="Arial" w:hAnsi="Arial" w:cs="Arial"/>
          <w:color w:val="auto"/>
        </w:rPr>
        <w:t>mA à 5</w:t>
      </w:r>
      <w:r w:rsidRPr="007D3531">
        <w:rPr>
          <w:rFonts w:ascii="DejaVu Sans" w:eastAsia="DejaVu Sans" w:hAnsi="DejaVu Sans" w:cs="DejaVu Sans"/>
          <w:color w:val="auto"/>
        </w:rPr>
        <w:t> </w:t>
      </w:r>
      <w:r w:rsidRPr="007D3531">
        <w:rPr>
          <w:rFonts w:ascii="Arial" w:hAnsi="Arial" w:cs="Arial"/>
          <w:color w:val="auto"/>
        </w:rPr>
        <w:t>V ;</w:t>
      </w:r>
    </w:p>
    <w:p w14:paraId="1765B985" w14:textId="77777777" w:rsidR="00560202" w:rsidRPr="007D3531" w:rsidRDefault="00A14073">
      <w:pPr>
        <w:pStyle w:val="ListDeBase"/>
        <w:rPr>
          <w:color w:val="auto"/>
        </w:rPr>
      </w:pPr>
      <w:r w:rsidRPr="007D3531">
        <w:rPr>
          <w:rFonts w:ascii="Arial" w:hAnsi="Arial" w:cs="Arial"/>
          <w:color w:val="auto"/>
        </w:rPr>
        <w:t>Interface : 1 broche digitale ;</w:t>
      </w:r>
    </w:p>
    <w:p w14:paraId="348AEFBF" w14:textId="77777777" w:rsidR="00560202" w:rsidRPr="007D3531" w:rsidRDefault="00A14073">
      <w:pPr>
        <w:pStyle w:val="ListDeBase"/>
        <w:rPr>
          <w:color w:val="auto"/>
        </w:rPr>
      </w:pPr>
      <w:r w:rsidRPr="007D3531">
        <w:rPr>
          <w:rFonts w:ascii="Arial" w:hAnsi="Arial" w:cs="Arial"/>
          <w:color w:val="auto"/>
          <w:szCs w:val="24"/>
        </w:rPr>
        <w:t>Prix : 11,45</w:t>
      </w:r>
      <w:r w:rsidRPr="007D3531">
        <w:rPr>
          <w:rFonts w:ascii="DejaVu Sans" w:eastAsia="DejaVu Sans" w:hAnsi="DejaVu Sans" w:cs="DejaVu Sans"/>
          <w:color w:val="auto"/>
          <w:szCs w:val="24"/>
        </w:rPr>
        <w:t> </w:t>
      </w:r>
      <w:r w:rsidRPr="007D3531">
        <w:rPr>
          <w:rFonts w:ascii="Arial" w:hAnsi="Arial" w:cs="Arial"/>
          <w:color w:val="auto"/>
          <w:szCs w:val="24"/>
        </w:rPr>
        <w:t>€.</w:t>
      </w:r>
    </w:p>
    <w:p w14:paraId="511C305A" w14:textId="77777777" w:rsidR="00560202" w:rsidRPr="007D3531" w:rsidRDefault="00A14073">
      <w:pPr>
        <w:pStyle w:val="Titre3"/>
        <w:numPr>
          <w:ilvl w:val="0"/>
          <w:numId w:val="0"/>
        </w:numPr>
        <w:rPr>
          <w:color w:val="auto"/>
          <w:sz w:val="26"/>
          <w:szCs w:val="26"/>
        </w:rPr>
      </w:pPr>
      <w:r w:rsidRPr="007D3531">
        <w:rPr>
          <w:b w:val="0"/>
          <w:bCs w:val="0"/>
          <w:color w:val="auto"/>
          <w:sz w:val="26"/>
          <w:szCs w:val="26"/>
          <w:u w:val="single"/>
        </w:rPr>
        <w:t>Capteur de distance VL53L4CD</w:t>
      </w:r>
    </w:p>
    <w:p w14:paraId="4177CEDA" w14:textId="77777777" w:rsidR="00560202" w:rsidRPr="007D3531" w:rsidRDefault="00A14073">
      <w:pPr>
        <w:rPr>
          <w:rFonts w:ascii="Arial" w:hAnsi="Arial" w:cs="Arial"/>
          <w:color w:val="auto"/>
        </w:rPr>
      </w:pPr>
      <w:r w:rsidRPr="007D3531">
        <w:rPr>
          <w:rFonts w:ascii="Arial" w:hAnsi="Arial" w:cs="Arial"/>
          <w:color w:val="auto"/>
          <w:u w:val="single"/>
        </w:rPr>
        <w:t>Principe de fonctionnement :</w:t>
      </w:r>
      <w:r w:rsidRPr="007D3531">
        <w:rPr>
          <w:rFonts w:ascii="Arial" w:hAnsi="Arial" w:cs="Arial"/>
          <w:color w:val="auto"/>
        </w:rPr>
        <w:t xml:space="preserve"> Ce capteur comporte une LED émettrice d’infra-rouge et un récepteur infra-rouge.</w:t>
      </w:r>
    </w:p>
    <w:p w14:paraId="2C475916" w14:textId="77777777" w:rsidR="00560202" w:rsidRPr="007D3531" w:rsidRDefault="00A14073">
      <w:pPr>
        <w:rPr>
          <w:rFonts w:ascii="Arial" w:hAnsi="Arial" w:cs="Arial"/>
          <w:color w:val="auto"/>
        </w:rPr>
      </w:pPr>
      <w:r w:rsidRPr="007D3531">
        <w:rPr>
          <w:rFonts w:ascii="Arial" w:hAnsi="Arial" w:cs="Arial"/>
          <w:color w:val="auto"/>
        </w:rPr>
        <w:t>La LED émettrice envoie une impulsion lumineuse infra-rouge. Si un objet es</w:t>
      </w:r>
      <w:r w:rsidRPr="007D3531">
        <w:rPr>
          <w:noProof/>
          <w:color w:val="auto"/>
        </w:rPr>
        <w:drawing>
          <wp:anchor distT="0" distB="0" distL="0" distR="0" simplePos="0" relativeHeight="18" behindDoc="0" locked="0" layoutInCell="0" allowOverlap="1" wp14:anchorId="6E4EC94A" wp14:editId="5F8D16C3">
            <wp:simplePos x="0" y="0"/>
            <wp:positionH relativeFrom="column">
              <wp:posOffset>4655820</wp:posOffset>
            </wp:positionH>
            <wp:positionV relativeFrom="paragraph">
              <wp:posOffset>802005</wp:posOffset>
            </wp:positionV>
            <wp:extent cx="1542415" cy="1219835"/>
            <wp:effectExtent l="0" t="0" r="0" b="0"/>
            <wp:wrapSquare wrapText="largest"/>
            <wp:docPr id="11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797" t="3544" r="6497" b="3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3531">
        <w:rPr>
          <w:rFonts w:ascii="Arial" w:hAnsi="Arial" w:cs="Arial"/>
          <w:color w:val="auto"/>
        </w:rPr>
        <w:t>t rencontré par l’impulsion lumineuse, alors la lumière est renvoyée vers le récepteur. La durée entre l’envoi et la réception de l’impulsion permet au capteur de déterminer la distance avec l’objet.</w:t>
      </w:r>
    </w:p>
    <w:p w14:paraId="48317D4E" w14:textId="77777777" w:rsidR="00560202" w:rsidRPr="007D3531" w:rsidRDefault="00A14073">
      <w:pPr>
        <w:rPr>
          <w:rFonts w:ascii="Arial" w:hAnsi="Arial" w:cs="Arial"/>
          <w:color w:val="auto"/>
          <w:u w:val="single"/>
        </w:rPr>
      </w:pPr>
      <w:r w:rsidRPr="007D3531">
        <w:rPr>
          <w:rFonts w:ascii="Arial" w:hAnsi="Arial" w:cs="Arial"/>
          <w:color w:val="auto"/>
          <w:u w:val="single"/>
        </w:rPr>
        <w:t>Caractéristiques :</w:t>
      </w:r>
    </w:p>
    <w:p w14:paraId="2DA0EAC9" w14:textId="77777777" w:rsidR="00560202" w:rsidRPr="007D3531" w:rsidRDefault="00A14073">
      <w:pPr>
        <w:pStyle w:val="ListDeBase"/>
        <w:rPr>
          <w:rFonts w:ascii="Arial" w:hAnsi="Arial" w:cs="Arial"/>
          <w:color w:val="auto"/>
        </w:rPr>
      </w:pPr>
      <w:r w:rsidRPr="007D3531">
        <w:rPr>
          <w:rFonts w:ascii="Arial" w:hAnsi="Arial" w:cs="Arial"/>
          <w:color w:val="auto"/>
        </w:rPr>
        <w:t>Détection jusqu’à 120</w:t>
      </w:r>
      <w:r w:rsidRPr="007D3531">
        <w:rPr>
          <w:rFonts w:ascii="DejaVu Sans" w:eastAsia="DejaVu Sans" w:hAnsi="DejaVu Sans" w:cs="DejaVu Sans"/>
          <w:color w:val="auto"/>
        </w:rPr>
        <w:t> </w:t>
      </w:r>
      <w:r w:rsidRPr="007D3531">
        <w:rPr>
          <w:rFonts w:ascii="Arial" w:hAnsi="Arial" w:cs="Arial"/>
          <w:color w:val="auto"/>
        </w:rPr>
        <w:t>cm ;</w:t>
      </w:r>
    </w:p>
    <w:p w14:paraId="115BE582" w14:textId="77777777" w:rsidR="00560202" w:rsidRPr="007D3531" w:rsidRDefault="00A14073">
      <w:pPr>
        <w:pStyle w:val="ListDeBase"/>
        <w:rPr>
          <w:color w:val="auto"/>
        </w:rPr>
      </w:pPr>
      <w:r w:rsidRPr="007D3531">
        <w:rPr>
          <w:rFonts w:ascii="Arial" w:hAnsi="Arial" w:cs="Arial"/>
          <w:color w:val="auto"/>
        </w:rPr>
        <w:t>Alimentation 3,3</w:t>
      </w:r>
      <w:r w:rsidRPr="007D3531">
        <w:rPr>
          <w:rFonts w:ascii="DejaVu Sans" w:eastAsia="DejaVu Sans" w:hAnsi="DejaVu Sans" w:cs="DejaVu Sans"/>
          <w:color w:val="auto"/>
        </w:rPr>
        <w:t> </w:t>
      </w:r>
      <w:r w:rsidRPr="007D3531">
        <w:rPr>
          <w:rFonts w:ascii="Arial" w:hAnsi="Arial" w:cs="Arial"/>
          <w:color w:val="auto"/>
        </w:rPr>
        <w:t>V à 5</w:t>
      </w:r>
      <w:r w:rsidRPr="007D3531">
        <w:rPr>
          <w:rFonts w:ascii="DejaVu Sans" w:eastAsia="DejaVu Sans" w:hAnsi="DejaVu Sans" w:cs="DejaVu Sans"/>
          <w:color w:val="auto"/>
        </w:rPr>
        <w:t> </w:t>
      </w:r>
      <w:r w:rsidRPr="007D3531">
        <w:rPr>
          <w:rFonts w:ascii="Arial" w:hAnsi="Arial" w:cs="Arial"/>
          <w:color w:val="auto"/>
        </w:rPr>
        <w:t>V ;</w:t>
      </w:r>
    </w:p>
    <w:p w14:paraId="0D806074" w14:textId="77777777" w:rsidR="00560202" w:rsidRPr="007D3531" w:rsidRDefault="00A14073">
      <w:pPr>
        <w:pStyle w:val="ListDeBase"/>
        <w:rPr>
          <w:color w:val="auto"/>
        </w:rPr>
      </w:pPr>
      <w:r w:rsidRPr="007D3531">
        <w:rPr>
          <w:rFonts w:ascii="Arial" w:hAnsi="Arial" w:cs="Arial"/>
          <w:color w:val="auto"/>
        </w:rPr>
        <w:t>Consommation 25</w:t>
      </w:r>
      <w:r w:rsidRPr="007D3531">
        <w:rPr>
          <w:rFonts w:ascii="DejaVu Sans" w:eastAsia="DejaVu Sans" w:hAnsi="DejaVu Sans" w:cs="DejaVu Sans"/>
          <w:color w:val="auto"/>
        </w:rPr>
        <w:t> </w:t>
      </w:r>
      <w:r w:rsidRPr="007D3531">
        <w:rPr>
          <w:rFonts w:ascii="Arial" w:hAnsi="Arial" w:cs="Arial"/>
          <w:color w:val="auto"/>
        </w:rPr>
        <w:t>mA à 5</w:t>
      </w:r>
      <w:r w:rsidRPr="007D3531">
        <w:rPr>
          <w:rFonts w:ascii="DejaVu Sans" w:eastAsia="DejaVu Sans" w:hAnsi="DejaVu Sans" w:cs="DejaVu Sans"/>
          <w:color w:val="auto"/>
        </w:rPr>
        <w:t> </w:t>
      </w:r>
      <w:r w:rsidRPr="007D3531">
        <w:rPr>
          <w:rFonts w:ascii="Arial" w:hAnsi="Arial" w:cs="Arial"/>
          <w:color w:val="auto"/>
        </w:rPr>
        <w:t>V ;</w:t>
      </w:r>
    </w:p>
    <w:p w14:paraId="11010CC6" w14:textId="77777777" w:rsidR="00560202" w:rsidRPr="007D3531" w:rsidRDefault="00A14073">
      <w:pPr>
        <w:pStyle w:val="ListDeBase"/>
        <w:rPr>
          <w:color w:val="auto"/>
        </w:rPr>
      </w:pPr>
      <w:r w:rsidRPr="007D3531">
        <w:rPr>
          <w:rFonts w:ascii="Arial" w:hAnsi="Arial" w:cs="Arial"/>
          <w:color w:val="auto"/>
        </w:rPr>
        <w:t>Interface : bus I²C ;</w:t>
      </w:r>
    </w:p>
    <w:p w14:paraId="7053B81B" w14:textId="77777777" w:rsidR="00560202" w:rsidRPr="007D3531" w:rsidRDefault="00A14073">
      <w:pPr>
        <w:pStyle w:val="ListDeBase"/>
        <w:rPr>
          <w:color w:val="auto"/>
        </w:rPr>
      </w:pPr>
      <w:r w:rsidRPr="007D3531">
        <w:rPr>
          <w:rFonts w:ascii="Arial" w:hAnsi="Arial" w:cs="Arial"/>
          <w:color w:val="auto"/>
          <w:szCs w:val="24"/>
          <w:lang w:eastAsia="fr-FR"/>
        </w:rPr>
        <w:t>Prix : 14,25</w:t>
      </w:r>
      <w:r w:rsidRPr="007D3531">
        <w:rPr>
          <w:rFonts w:ascii="DejaVu Sans" w:eastAsia="DejaVu Sans" w:hAnsi="DejaVu Sans" w:cs="DejaVu Sans"/>
          <w:color w:val="auto"/>
          <w:szCs w:val="24"/>
          <w:lang w:eastAsia="fr-FR"/>
        </w:rPr>
        <w:t> </w:t>
      </w:r>
      <w:r w:rsidRPr="007D3531">
        <w:rPr>
          <w:rFonts w:ascii="Arial" w:hAnsi="Arial" w:cs="Arial"/>
          <w:color w:val="auto"/>
          <w:szCs w:val="24"/>
          <w:lang w:eastAsia="fr-FR"/>
        </w:rPr>
        <w:t>€.</w:t>
      </w:r>
      <w:r w:rsidRPr="007D3531">
        <w:rPr>
          <w:color w:val="auto"/>
        </w:rPr>
        <w:br w:type="page"/>
      </w:r>
    </w:p>
    <w:p w14:paraId="56CADC24" w14:textId="77777777" w:rsidR="00560202" w:rsidRDefault="00A14073">
      <w:pPr>
        <w:pStyle w:val="Sous-titre"/>
        <w:numPr>
          <w:ilvl w:val="0"/>
          <w:numId w:val="4"/>
        </w:numPr>
        <w:rPr>
          <w:sz w:val="24"/>
        </w:rPr>
      </w:pPr>
      <w:r>
        <w:rPr>
          <w:sz w:val="24"/>
        </w:rPr>
        <w:lastRenderedPageBreak/>
        <w:t>Expérimentation</w:t>
      </w:r>
    </w:p>
    <w:p w14:paraId="3F6C467E" w14:textId="77777777" w:rsidR="00560202" w:rsidRPr="007D3531" w:rsidRDefault="00A14073">
      <w:pPr>
        <w:rPr>
          <w:rFonts w:ascii="Arial" w:hAnsi="Arial" w:cs="Arial"/>
          <w:color w:val="auto"/>
        </w:rPr>
      </w:pPr>
      <w:r w:rsidRPr="007D3531">
        <w:rPr>
          <w:rFonts w:ascii="Arial" w:hAnsi="Arial" w:cs="Arial"/>
          <w:color w:val="auto"/>
        </w:rPr>
        <w:t>Pour effectuer l’expérimentation, le matériel suivant est à disposition :</w:t>
      </w:r>
    </w:p>
    <w:p w14:paraId="37D91B74" w14:textId="77777777" w:rsidR="00560202" w:rsidRPr="007D3531" w:rsidRDefault="00A14073">
      <w:pPr>
        <w:pStyle w:val="ListDeBase"/>
        <w:rPr>
          <w:rFonts w:ascii="Arial" w:hAnsi="Arial" w:cs="Arial"/>
          <w:color w:val="auto"/>
        </w:rPr>
      </w:pPr>
      <w:proofErr w:type="gramStart"/>
      <w:r w:rsidRPr="007D3531">
        <w:rPr>
          <w:rFonts w:ascii="Arial" w:hAnsi="Arial" w:cs="Arial"/>
          <w:color w:val="auto"/>
        </w:rPr>
        <w:t>une</w:t>
      </w:r>
      <w:proofErr w:type="gramEnd"/>
      <w:r w:rsidRPr="007D3531">
        <w:rPr>
          <w:rFonts w:ascii="Arial" w:hAnsi="Arial" w:cs="Arial"/>
          <w:color w:val="auto"/>
        </w:rPr>
        <w:t xml:space="preserve"> carte de développement Arduino UNO ;</w:t>
      </w:r>
    </w:p>
    <w:p w14:paraId="1EFEF627" w14:textId="77777777" w:rsidR="00560202" w:rsidRPr="007D3531" w:rsidRDefault="00A14073">
      <w:pPr>
        <w:pStyle w:val="ListDeBase"/>
        <w:rPr>
          <w:rFonts w:ascii="Arial" w:hAnsi="Arial" w:cs="Arial"/>
          <w:color w:val="auto"/>
        </w:rPr>
      </w:pPr>
      <w:proofErr w:type="gramStart"/>
      <w:r w:rsidRPr="007D3531">
        <w:rPr>
          <w:rFonts w:ascii="Arial" w:hAnsi="Arial" w:cs="Arial"/>
          <w:color w:val="auto"/>
        </w:rPr>
        <w:t>un</w:t>
      </w:r>
      <w:proofErr w:type="gramEnd"/>
      <w:r w:rsidRPr="007D3531">
        <w:rPr>
          <w:rFonts w:ascii="Arial" w:hAnsi="Arial" w:cs="Arial"/>
          <w:color w:val="auto"/>
        </w:rPr>
        <w:t xml:space="preserve"> platine de prototypage ;</w:t>
      </w:r>
    </w:p>
    <w:p w14:paraId="3635F4CF" w14:textId="77777777" w:rsidR="00560202" w:rsidRPr="007D3531" w:rsidRDefault="00A14073">
      <w:pPr>
        <w:pStyle w:val="ListDeBase"/>
        <w:rPr>
          <w:rFonts w:ascii="Arial" w:hAnsi="Arial" w:cs="Arial"/>
          <w:color w:val="auto"/>
        </w:rPr>
      </w:pPr>
      <w:proofErr w:type="gramStart"/>
      <w:r w:rsidRPr="007D3531">
        <w:rPr>
          <w:rFonts w:ascii="Arial" w:hAnsi="Arial" w:cs="Arial"/>
          <w:color w:val="auto"/>
        </w:rPr>
        <w:t>une</w:t>
      </w:r>
      <w:proofErr w:type="gramEnd"/>
      <w:r w:rsidRPr="007D3531">
        <w:rPr>
          <w:rFonts w:ascii="Arial" w:hAnsi="Arial" w:cs="Arial"/>
          <w:color w:val="auto"/>
        </w:rPr>
        <w:t xml:space="preserve"> plaquette perforée pour positionner les modules de la maquette ;</w:t>
      </w:r>
    </w:p>
    <w:p w14:paraId="4EFD7D58" w14:textId="77777777" w:rsidR="00560202" w:rsidRPr="007D3531" w:rsidRDefault="00A14073">
      <w:pPr>
        <w:pStyle w:val="ListDeBase"/>
        <w:rPr>
          <w:rFonts w:ascii="Arial" w:hAnsi="Arial" w:cs="Arial"/>
          <w:color w:val="auto"/>
        </w:rPr>
      </w:pPr>
      <w:proofErr w:type="gramStart"/>
      <w:r w:rsidRPr="007D3531">
        <w:rPr>
          <w:rFonts w:ascii="Arial" w:hAnsi="Arial" w:cs="Arial"/>
          <w:color w:val="auto"/>
        </w:rPr>
        <w:t>un</w:t>
      </w:r>
      <w:proofErr w:type="gramEnd"/>
      <w:r w:rsidRPr="007D3531">
        <w:rPr>
          <w:rFonts w:ascii="Arial" w:hAnsi="Arial" w:cs="Arial"/>
          <w:color w:val="auto"/>
        </w:rPr>
        <w:t xml:space="preserve"> module barrière, comportant un servomoteur ;</w:t>
      </w:r>
    </w:p>
    <w:p w14:paraId="6DBE7222" w14:textId="77777777" w:rsidR="00560202" w:rsidRPr="007D3531" w:rsidRDefault="00A14073">
      <w:pPr>
        <w:pStyle w:val="ListDeBase"/>
        <w:rPr>
          <w:rFonts w:ascii="Arial" w:hAnsi="Arial" w:cs="Arial"/>
          <w:color w:val="auto"/>
        </w:rPr>
      </w:pPr>
      <w:proofErr w:type="gramStart"/>
      <w:r w:rsidRPr="007D3531">
        <w:rPr>
          <w:rFonts w:ascii="Arial" w:hAnsi="Arial" w:cs="Arial"/>
          <w:color w:val="auto"/>
        </w:rPr>
        <w:t>deux</w:t>
      </w:r>
      <w:proofErr w:type="gramEnd"/>
      <w:r w:rsidRPr="007D3531">
        <w:rPr>
          <w:rFonts w:ascii="Arial" w:hAnsi="Arial" w:cs="Arial"/>
          <w:color w:val="auto"/>
        </w:rPr>
        <w:t xml:space="preserve"> modules émetteurs, comportant chacun un émetteur infra-rouge ;</w:t>
      </w:r>
    </w:p>
    <w:p w14:paraId="3E2D6209" w14:textId="77777777" w:rsidR="00560202" w:rsidRPr="007D3531" w:rsidRDefault="00A14073">
      <w:pPr>
        <w:pStyle w:val="ListDeBase"/>
        <w:rPr>
          <w:rFonts w:ascii="Arial" w:hAnsi="Arial" w:cs="Arial"/>
          <w:color w:val="auto"/>
        </w:rPr>
      </w:pPr>
      <w:proofErr w:type="gramStart"/>
      <w:r w:rsidRPr="007D3531">
        <w:rPr>
          <w:rFonts w:ascii="Arial" w:hAnsi="Arial" w:cs="Arial"/>
          <w:color w:val="auto"/>
        </w:rPr>
        <w:t>deux</w:t>
      </w:r>
      <w:proofErr w:type="gramEnd"/>
      <w:r w:rsidRPr="007D3531">
        <w:rPr>
          <w:rFonts w:ascii="Arial" w:hAnsi="Arial" w:cs="Arial"/>
          <w:color w:val="auto"/>
        </w:rPr>
        <w:t xml:space="preserve"> modules récepteurs, comportant chacun un récepteur infra-rouge.</w:t>
      </w:r>
    </w:p>
    <w:p w14:paraId="6E16CB75" w14:textId="77777777" w:rsidR="00560202" w:rsidRPr="007D3531" w:rsidRDefault="00A14073">
      <w:pPr>
        <w:pStyle w:val="ListDeBase"/>
        <w:numPr>
          <w:ilvl w:val="0"/>
          <w:numId w:val="0"/>
        </w:numPr>
        <w:ind w:left="737" w:hanging="737"/>
        <w:rPr>
          <w:rFonts w:ascii="Arial" w:hAnsi="Arial" w:cs="Arial"/>
          <w:color w:val="auto"/>
        </w:rPr>
      </w:pPr>
      <w:r w:rsidRPr="007D3531">
        <w:rPr>
          <w:rFonts w:ascii="Arial" w:hAnsi="Arial" w:cs="Arial"/>
          <w:color w:val="auto"/>
        </w:rPr>
        <w:t>Ainsi que :</w:t>
      </w:r>
    </w:p>
    <w:p w14:paraId="7B883FB0" w14:textId="77777777" w:rsidR="00560202" w:rsidRPr="007D3531" w:rsidRDefault="00A14073">
      <w:pPr>
        <w:pStyle w:val="ListDeBase"/>
        <w:rPr>
          <w:rFonts w:ascii="Arial" w:hAnsi="Arial" w:cs="Arial"/>
          <w:color w:val="auto"/>
        </w:rPr>
      </w:pPr>
      <w:proofErr w:type="gramStart"/>
      <w:r w:rsidRPr="007D3531">
        <w:rPr>
          <w:rFonts w:ascii="Arial" w:hAnsi="Arial" w:cs="Arial"/>
          <w:color w:val="auto"/>
        </w:rPr>
        <w:t>un</w:t>
      </w:r>
      <w:proofErr w:type="gramEnd"/>
      <w:r w:rsidRPr="007D3531">
        <w:rPr>
          <w:rFonts w:ascii="Arial" w:hAnsi="Arial" w:cs="Arial"/>
          <w:color w:val="auto"/>
        </w:rPr>
        <w:t xml:space="preserve"> ensemble de câbles ;</w:t>
      </w:r>
    </w:p>
    <w:p w14:paraId="35002A44" w14:textId="77777777" w:rsidR="00560202" w:rsidRPr="007D3531" w:rsidRDefault="00A14073">
      <w:pPr>
        <w:pStyle w:val="ListDeBase"/>
        <w:rPr>
          <w:rFonts w:ascii="Arial" w:hAnsi="Arial" w:cs="Arial"/>
          <w:color w:val="auto"/>
        </w:rPr>
      </w:pPr>
      <w:proofErr w:type="gramStart"/>
      <w:r w:rsidRPr="007D3531">
        <w:rPr>
          <w:rFonts w:ascii="Arial" w:hAnsi="Arial" w:cs="Arial"/>
          <w:color w:val="auto"/>
        </w:rPr>
        <w:t>un</w:t>
      </w:r>
      <w:proofErr w:type="gramEnd"/>
      <w:r w:rsidRPr="007D3531">
        <w:rPr>
          <w:rFonts w:ascii="Arial" w:hAnsi="Arial" w:cs="Arial"/>
          <w:color w:val="auto"/>
        </w:rPr>
        <w:t xml:space="preserve"> commutateur ;</w:t>
      </w:r>
    </w:p>
    <w:p w14:paraId="626238C2" w14:textId="77777777" w:rsidR="00560202" w:rsidRPr="007D3531" w:rsidRDefault="00A14073">
      <w:pPr>
        <w:pStyle w:val="ListDeBase"/>
        <w:rPr>
          <w:rFonts w:ascii="Arial" w:hAnsi="Arial" w:cs="Arial"/>
          <w:color w:val="auto"/>
        </w:rPr>
      </w:pPr>
      <w:proofErr w:type="gramStart"/>
      <w:r w:rsidRPr="007D3531">
        <w:rPr>
          <w:rFonts w:ascii="Arial" w:hAnsi="Arial" w:cs="Arial"/>
          <w:color w:val="auto"/>
        </w:rPr>
        <w:t>une</w:t>
      </w:r>
      <w:proofErr w:type="gramEnd"/>
      <w:r w:rsidRPr="007D3531">
        <w:rPr>
          <w:rFonts w:ascii="Arial" w:hAnsi="Arial" w:cs="Arial"/>
          <w:color w:val="auto"/>
        </w:rPr>
        <w:t xml:space="preserve"> LED jaune ;</w:t>
      </w:r>
    </w:p>
    <w:p w14:paraId="6D28644F" w14:textId="77777777" w:rsidR="00560202" w:rsidRPr="007D3531" w:rsidRDefault="00A14073">
      <w:pPr>
        <w:pStyle w:val="ListDeBase"/>
        <w:rPr>
          <w:rFonts w:ascii="Arial" w:hAnsi="Arial" w:cs="Arial"/>
          <w:color w:val="auto"/>
        </w:rPr>
      </w:pPr>
      <w:proofErr w:type="gramStart"/>
      <w:r w:rsidRPr="007D3531">
        <w:rPr>
          <w:rFonts w:ascii="Arial" w:hAnsi="Arial" w:cs="Arial"/>
          <w:color w:val="auto"/>
        </w:rPr>
        <w:t>une</w:t>
      </w:r>
      <w:proofErr w:type="gramEnd"/>
      <w:r w:rsidRPr="007D3531">
        <w:rPr>
          <w:rFonts w:ascii="Arial" w:hAnsi="Arial" w:cs="Arial"/>
          <w:color w:val="auto"/>
        </w:rPr>
        <w:t xml:space="preserve"> LED rouge ;</w:t>
      </w:r>
    </w:p>
    <w:p w14:paraId="419D11E0" w14:textId="77777777" w:rsidR="00560202" w:rsidRPr="007D3531" w:rsidRDefault="00A14073">
      <w:pPr>
        <w:pStyle w:val="ListDeBase"/>
        <w:rPr>
          <w:rFonts w:ascii="Arial" w:hAnsi="Arial" w:cs="Arial"/>
          <w:color w:val="auto"/>
        </w:rPr>
      </w:pPr>
      <w:r w:rsidRPr="007D3531">
        <w:rPr>
          <w:rFonts w:ascii="Arial" w:hAnsi="Arial" w:cs="Arial"/>
          <w:color w:val="auto"/>
        </w:rPr>
        <w:t>2 résistances ;</w:t>
      </w:r>
    </w:p>
    <w:p w14:paraId="41C39CDC" w14:textId="77777777" w:rsidR="00560202" w:rsidRPr="007D3531" w:rsidRDefault="00A14073">
      <w:pPr>
        <w:pStyle w:val="ListDeBase"/>
        <w:rPr>
          <w:rFonts w:ascii="Arial" w:hAnsi="Arial" w:cs="Arial"/>
          <w:color w:val="auto"/>
        </w:rPr>
      </w:pPr>
      <w:proofErr w:type="gramStart"/>
      <w:r w:rsidRPr="007D3531">
        <w:rPr>
          <w:rFonts w:ascii="Arial" w:hAnsi="Arial" w:cs="Arial"/>
          <w:color w:val="auto"/>
        </w:rPr>
        <w:t>un</w:t>
      </w:r>
      <w:proofErr w:type="gramEnd"/>
      <w:r w:rsidRPr="007D3531">
        <w:rPr>
          <w:rFonts w:ascii="Arial" w:hAnsi="Arial" w:cs="Arial"/>
          <w:color w:val="auto"/>
        </w:rPr>
        <w:t xml:space="preserve"> chronomètre.</w:t>
      </w:r>
    </w:p>
    <w:tbl>
      <w:tblPr>
        <w:tblStyle w:val="Grilledutableau"/>
        <w:tblW w:w="10004" w:type="dxa"/>
        <w:tblLayout w:type="fixed"/>
        <w:tblLook w:val="04A0" w:firstRow="1" w:lastRow="0" w:firstColumn="1" w:lastColumn="0" w:noHBand="0" w:noVBand="1"/>
      </w:tblPr>
      <w:tblGrid>
        <w:gridCol w:w="5004"/>
        <w:gridCol w:w="5000"/>
      </w:tblGrid>
      <w:tr w:rsidR="00560202" w14:paraId="585E781F" w14:textId="77777777">
        <w:tc>
          <w:tcPr>
            <w:tcW w:w="5003" w:type="dxa"/>
          </w:tcPr>
          <w:p w14:paraId="08657FA3" w14:textId="77777777" w:rsidR="00560202" w:rsidRDefault="00A14073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42AF32D9" wp14:editId="563E79E9">
                  <wp:extent cx="1595755" cy="1303020"/>
                  <wp:effectExtent l="0" t="0" r="0" b="0"/>
                  <wp:docPr id="12" name="Image 24" descr="Arduino_Uno_-_R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24" descr="Arduino_Uno_-_R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7334" b="11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DE5048" w14:textId="77777777" w:rsidR="00560202" w:rsidRDefault="00A14073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</w:rPr>
              <w:t>Carte Arduino Uno R3</w:t>
            </w:r>
          </w:p>
        </w:tc>
        <w:tc>
          <w:tcPr>
            <w:tcW w:w="5000" w:type="dxa"/>
          </w:tcPr>
          <w:p w14:paraId="43BA993F" w14:textId="77777777" w:rsidR="00560202" w:rsidRDefault="00A14073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5D7B9A2" wp14:editId="2FF95B76">
                  <wp:extent cx="1612265" cy="1224915"/>
                  <wp:effectExtent l="0" t="0" r="0" b="0"/>
                  <wp:docPr id="13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65" cy="122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95DD7A" w14:textId="77777777" w:rsidR="00560202" w:rsidRDefault="00A14073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</w:rPr>
              <w:t>Platine de prototypage</w:t>
            </w:r>
          </w:p>
        </w:tc>
      </w:tr>
      <w:tr w:rsidR="00560202" w14:paraId="2F707CC7" w14:textId="77777777">
        <w:tc>
          <w:tcPr>
            <w:tcW w:w="5003" w:type="dxa"/>
          </w:tcPr>
          <w:p w14:paraId="3B331F32" w14:textId="77777777" w:rsidR="00560202" w:rsidRDefault="00A14073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C368F05" wp14:editId="24195B6E">
                  <wp:extent cx="2056765" cy="1412240"/>
                  <wp:effectExtent l="0" t="0" r="0" b="0"/>
                  <wp:docPr id="14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765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408427" w14:textId="77777777" w:rsidR="00560202" w:rsidRDefault="00A14073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</w:rPr>
              <w:t>Plaquette perforée</w:t>
            </w:r>
          </w:p>
        </w:tc>
        <w:tc>
          <w:tcPr>
            <w:tcW w:w="5000" w:type="dxa"/>
          </w:tcPr>
          <w:p w14:paraId="4D1A8E7B" w14:textId="77777777" w:rsidR="00560202" w:rsidRDefault="00A14073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BD54FAB" wp14:editId="415E429D">
                  <wp:extent cx="1988185" cy="1401445"/>
                  <wp:effectExtent l="0" t="0" r="0" b="0"/>
                  <wp:docPr id="15" name="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85" cy="140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D8D503" w14:textId="77777777" w:rsidR="00560202" w:rsidRDefault="00A14073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</w:rPr>
              <w:t>Module barrière</w:t>
            </w:r>
          </w:p>
        </w:tc>
      </w:tr>
      <w:tr w:rsidR="00560202" w14:paraId="28204FB8" w14:textId="77777777">
        <w:tc>
          <w:tcPr>
            <w:tcW w:w="5003" w:type="dxa"/>
          </w:tcPr>
          <w:p w14:paraId="096FA9F9" w14:textId="77777777" w:rsidR="00560202" w:rsidRDefault="00A140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2E65AA" wp14:editId="06FF026D">
                  <wp:extent cx="1846580" cy="1727200"/>
                  <wp:effectExtent l="0" t="0" r="0" b="0"/>
                  <wp:docPr id="16" name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58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D87A78" w14:textId="77777777" w:rsidR="00560202" w:rsidRDefault="00A14073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</w:rPr>
              <w:t>Module émetteur x2</w:t>
            </w:r>
          </w:p>
        </w:tc>
        <w:tc>
          <w:tcPr>
            <w:tcW w:w="5000" w:type="dxa"/>
          </w:tcPr>
          <w:p w14:paraId="5ADF0C3C" w14:textId="77777777" w:rsidR="00560202" w:rsidRDefault="00A14073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00CD702" wp14:editId="07A11F2D">
                  <wp:extent cx="1829435" cy="1734820"/>
                  <wp:effectExtent l="0" t="0" r="0" b="0"/>
                  <wp:docPr id="17" name="Image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35" cy="173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E52DF1" w14:textId="77777777" w:rsidR="00560202" w:rsidRDefault="00A14073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</w:rPr>
              <w:t>Module récepteur x2</w:t>
            </w:r>
          </w:p>
        </w:tc>
      </w:tr>
    </w:tbl>
    <w:p w14:paraId="7A9EFF29" w14:textId="77777777" w:rsidR="00560202" w:rsidRDefault="00560202"/>
    <w:sectPr w:rsidR="00560202" w:rsidSect="007D3531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1134" w:right="1021" w:bottom="766" w:left="1021" w:header="709" w:footer="613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536FE1" w14:textId="77777777" w:rsidR="00D649D2" w:rsidRDefault="00D649D2">
      <w:pPr>
        <w:spacing w:before="0" w:line="240" w:lineRule="auto"/>
      </w:pPr>
      <w:r>
        <w:separator/>
      </w:r>
    </w:p>
  </w:endnote>
  <w:endnote w:type="continuationSeparator" w:id="0">
    <w:p w14:paraId="3AFD7F77" w14:textId="77777777" w:rsidR="00D649D2" w:rsidRDefault="00D649D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Noto Sans Devanagari">
    <w:altName w:val="Cambria"/>
    <w:panose1 w:val="00000000000000000000"/>
    <w:charset w:val="00"/>
    <w:family w:val="roman"/>
    <w:notTrueType/>
    <w:pitch w:val="default"/>
  </w:font>
  <w:font w:name="DejaVu Sans">
    <w:altName w:val="Sylfaen"/>
    <w:charset w:val="00"/>
    <w:family w:val="swiss"/>
    <w:pitch w:val="variable"/>
    <w:sig w:usb0="E7002EFF" w:usb1="D200FDFF" w:usb2="0A24602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1946E" w14:textId="77777777" w:rsidR="00560202" w:rsidRPr="007D3531" w:rsidRDefault="00A14073" w:rsidP="007D3531">
    <w:pPr>
      <w:pStyle w:val="Pieddepage"/>
      <w:tabs>
        <w:tab w:val="clear" w:pos="9072"/>
        <w:tab w:val="right" w:pos="9781"/>
      </w:tabs>
      <w:rPr>
        <w:rFonts w:ascii="Arial" w:hAnsi="Arial" w:cs="Arial"/>
        <w:color w:val="auto"/>
        <w:sz w:val="20"/>
      </w:rPr>
    </w:pPr>
    <w:r w:rsidRPr="007D3531">
      <w:rPr>
        <w:rFonts w:ascii="Arial" w:hAnsi="Arial" w:cs="Arial"/>
        <w:color w:val="auto"/>
        <w:sz w:val="20"/>
      </w:rPr>
      <w:t>SIN02 - Dossier ressources</w:t>
    </w:r>
    <w:r w:rsidRPr="007D3531">
      <w:rPr>
        <w:rFonts w:ascii="Arial" w:hAnsi="Arial" w:cs="Arial"/>
        <w:color w:val="auto"/>
        <w:sz w:val="20"/>
      </w:rPr>
      <w:tab/>
    </w:r>
    <w:r w:rsidRPr="007D3531">
      <w:rPr>
        <w:rFonts w:ascii="Arial" w:hAnsi="Arial" w:cs="Arial"/>
        <w:color w:val="auto"/>
        <w:sz w:val="20"/>
      </w:rPr>
      <w:tab/>
      <w:t xml:space="preserve">Page </w:t>
    </w:r>
    <w:r w:rsidRPr="007D3531">
      <w:rPr>
        <w:rFonts w:ascii="Arial" w:hAnsi="Arial" w:cs="Arial"/>
        <w:color w:val="auto"/>
        <w:sz w:val="20"/>
      </w:rPr>
      <w:fldChar w:fldCharType="begin"/>
    </w:r>
    <w:r w:rsidRPr="007D3531">
      <w:rPr>
        <w:rFonts w:ascii="Arial" w:hAnsi="Arial" w:cs="Arial"/>
        <w:color w:val="auto"/>
        <w:sz w:val="20"/>
      </w:rPr>
      <w:instrText xml:space="preserve"> PAGE </w:instrText>
    </w:r>
    <w:r w:rsidRPr="007D3531">
      <w:rPr>
        <w:rFonts w:ascii="Arial" w:hAnsi="Arial" w:cs="Arial"/>
        <w:color w:val="auto"/>
        <w:sz w:val="20"/>
      </w:rPr>
      <w:fldChar w:fldCharType="separate"/>
    </w:r>
    <w:r w:rsidRPr="007D3531">
      <w:rPr>
        <w:rFonts w:ascii="Arial" w:hAnsi="Arial" w:cs="Arial"/>
        <w:color w:val="auto"/>
        <w:sz w:val="20"/>
      </w:rPr>
      <w:t>6</w:t>
    </w:r>
    <w:r w:rsidRPr="007D3531">
      <w:rPr>
        <w:rFonts w:ascii="Arial" w:hAnsi="Arial" w:cs="Arial"/>
        <w:color w:val="auto"/>
        <w:sz w:val="20"/>
      </w:rPr>
      <w:fldChar w:fldCharType="end"/>
    </w:r>
    <w:r w:rsidRPr="007D3531">
      <w:rPr>
        <w:rFonts w:ascii="Arial" w:hAnsi="Arial" w:cs="Arial"/>
        <w:color w:val="auto"/>
        <w:sz w:val="20"/>
      </w:rPr>
      <w:t xml:space="preserve"> sur </w:t>
    </w:r>
    <w:r w:rsidRPr="007D3531">
      <w:rPr>
        <w:rFonts w:ascii="Arial" w:hAnsi="Arial" w:cs="Arial"/>
        <w:color w:val="auto"/>
        <w:sz w:val="20"/>
      </w:rPr>
      <w:fldChar w:fldCharType="begin"/>
    </w:r>
    <w:r w:rsidRPr="007D3531">
      <w:rPr>
        <w:rFonts w:ascii="Arial" w:hAnsi="Arial" w:cs="Arial"/>
        <w:color w:val="auto"/>
        <w:sz w:val="20"/>
      </w:rPr>
      <w:instrText xml:space="preserve"> NUMPAGES </w:instrText>
    </w:r>
    <w:r w:rsidRPr="007D3531">
      <w:rPr>
        <w:rFonts w:ascii="Arial" w:hAnsi="Arial" w:cs="Arial"/>
        <w:color w:val="auto"/>
        <w:sz w:val="20"/>
      </w:rPr>
      <w:fldChar w:fldCharType="separate"/>
    </w:r>
    <w:r w:rsidRPr="007D3531">
      <w:rPr>
        <w:rFonts w:ascii="Arial" w:hAnsi="Arial" w:cs="Arial"/>
        <w:color w:val="auto"/>
        <w:sz w:val="20"/>
      </w:rPr>
      <w:t>6</w:t>
    </w:r>
    <w:r w:rsidRPr="007D3531">
      <w:rPr>
        <w:rFonts w:ascii="Arial" w:hAnsi="Arial" w:cs="Arial"/>
        <w:color w:val="auto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38D88" w14:textId="77777777" w:rsidR="00560202" w:rsidRDefault="00A14073">
    <w:pPr>
      <w:pStyle w:val="Pieddepage"/>
      <w:rPr>
        <w:rFonts w:ascii="Arial" w:hAnsi="Arial" w:cs="Arial"/>
        <w:color w:val="auto"/>
      </w:rPr>
    </w:pPr>
    <w:r>
      <w:rPr>
        <w:rFonts w:ascii="Arial" w:hAnsi="Arial" w:cs="Arial"/>
      </w:rPr>
      <w:t>SIN02 - Dossier ressources</w:t>
    </w:r>
    <w:r>
      <w:rPr>
        <w:rFonts w:ascii="Arial" w:hAnsi="Arial" w:cs="Arial"/>
      </w:rPr>
      <w:tab/>
    </w:r>
    <w:r>
      <w:rPr>
        <w:rFonts w:ascii="Arial" w:hAnsi="Arial" w:cs="Arial"/>
      </w:rPr>
      <w:tab/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PAGE </w:instrText>
    </w:r>
    <w:r>
      <w:rPr>
        <w:rFonts w:ascii="Arial" w:hAnsi="Arial" w:cs="Arial"/>
      </w:rPr>
      <w:fldChar w:fldCharType="separate"/>
    </w:r>
    <w:r>
      <w:rPr>
        <w:rFonts w:ascii="Arial" w:hAnsi="Arial" w:cs="Arial"/>
      </w:rPr>
      <w:t>6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sur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NUMPAGES </w:instrText>
    </w:r>
    <w:r>
      <w:rPr>
        <w:rFonts w:ascii="Arial" w:hAnsi="Arial" w:cs="Arial"/>
      </w:rPr>
      <w:fldChar w:fldCharType="separate"/>
    </w:r>
    <w:r>
      <w:rPr>
        <w:rFonts w:ascii="Arial" w:hAnsi="Arial" w:cs="Arial"/>
      </w:rPr>
      <w:t>6</w:t>
    </w:r>
    <w:r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13EA0" w14:textId="77777777" w:rsidR="00D649D2" w:rsidRDefault="00D649D2">
      <w:pPr>
        <w:spacing w:before="0" w:line="240" w:lineRule="auto"/>
      </w:pPr>
      <w:r>
        <w:separator/>
      </w:r>
    </w:p>
  </w:footnote>
  <w:footnote w:type="continuationSeparator" w:id="0">
    <w:p w14:paraId="7220983D" w14:textId="77777777" w:rsidR="00D649D2" w:rsidRDefault="00D649D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5F05B" w14:textId="77777777" w:rsidR="00560202" w:rsidRPr="00463E07" w:rsidRDefault="00A14073">
    <w:pPr>
      <w:pStyle w:val="En-tte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clear" w:pos="9072"/>
        <w:tab w:val="right" w:pos="9781"/>
      </w:tabs>
      <w:rPr>
        <w:rFonts w:ascii="Arial" w:hAnsi="Arial" w:cs="Arial"/>
        <w:color w:val="auto"/>
      </w:rPr>
    </w:pPr>
    <w:r w:rsidRPr="00463E07">
      <w:rPr>
        <w:rFonts w:ascii="Arial" w:hAnsi="Arial" w:cs="Arial"/>
        <w:color w:val="auto"/>
      </w:rPr>
      <w:t>Épreuve pratique du baccalauréat technologique STI2D</w:t>
    </w:r>
    <w:r w:rsidRPr="00463E07">
      <w:rPr>
        <w:rFonts w:ascii="Arial" w:hAnsi="Arial" w:cs="Arial"/>
        <w:color w:val="auto"/>
      </w:rPr>
      <w:tab/>
      <w:t>Spécialité : 2I2D</w:t>
    </w:r>
  </w:p>
  <w:p w14:paraId="7A42D581" w14:textId="77777777" w:rsidR="00560202" w:rsidRPr="00463E07" w:rsidRDefault="00A14073">
    <w:pPr>
      <w:pStyle w:val="En-tte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clear" w:pos="9072"/>
        <w:tab w:val="right" w:pos="9781"/>
      </w:tabs>
      <w:spacing w:before="0"/>
      <w:rPr>
        <w:rFonts w:ascii="Arial" w:hAnsi="Arial" w:cs="Arial"/>
        <w:color w:val="auto"/>
      </w:rPr>
    </w:pPr>
    <w:r w:rsidRPr="00463E07">
      <w:rPr>
        <w:rFonts w:ascii="Arial" w:hAnsi="Arial" w:cs="Arial"/>
        <w:color w:val="auto"/>
      </w:rPr>
      <w:tab/>
    </w:r>
    <w:r w:rsidRPr="00463E07">
      <w:rPr>
        <w:rFonts w:ascii="Arial" w:hAnsi="Arial" w:cs="Arial"/>
        <w:color w:val="auto"/>
      </w:rPr>
      <w:tab/>
      <w:t>Enseignement spécifique : SIN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108E6" w14:textId="77777777" w:rsidR="00560202" w:rsidRDefault="00A14073">
    <w:pPr>
      <w:pStyle w:val="En-tte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clear" w:pos="9072"/>
        <w:tab w:val="right" w:pos="9781"/>
      </w:tabs>
      <w:rPr>
        <w:rFonts w:ascii="Arial" w:hAnsi="Arial" w:cs="Arial"/>
        <w:color w:val="auto"/>
      </w:rPr>
    </w:pPr>
    <w:r>
      <w:rPr>
        <w:rFonts w:ascii="Arial" w:hAnsi="Arial" w:cs="Arial"/>
      </w:rPr>
      <w:t>Épreuve pratique du baccalauréat technologique STI2D</w:t>
    </w:r>
    <w:r>
      <w:rPr>
        <w:rFonts w:ascii="Arial" w:hAnsi="Arial" w:cs="Arial"/>
      </w:rPr>
      <w:tab/>
      <w:t>Spécialité : 2I2D</w:t>
    </w:r>
  </w:p>
  <w:p w14:paraId="730F4D06" w14:textId="77777777" w:rsidR="00560202" w:rsidRDefault="00A14073">
    <w:pPr>
      <w:pStyle w:val="En-tte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clear" w:pos="9072"/>
        <w:tab w:val="right" w:pos="9781"/>
      </w:tabs>
      <w:spacing w:before="0"/>
      <w:rPr>
        <w:rFonts w:ascii="Arial" w:hAnsi="Arial" w:cs="Arial"/>
        <w:color w:val="auto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  <w:t>Enseignement spécifique : SIN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E2D2A"/>
    <w:multiLevelType w:val="multilevel"/>
    <w:tmpl w:val="B5F4FEA6"/>
    <w:lvl w:ilvl="0">
      <w:start w:val="1"/>
      <w:numFmt w:val="decimal"/>
      <w:pStyle w:val="Titre2"/>
      <w:lvlText w:val="%1.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1" w15:restartNumberingAfterBreak="0">
    <w:nsid w:val="01554202"/>
    <w:multiLevelType w:val="multilevel"/>
    <w:tmpl w:val="0FEC1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0DE363F2"/>
    <w:multiLevelType w:val="multilevel"/>
    <w:tmpl w:val="F8BE4D3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13DB6CA4"/>
    <w:multiLevelType w:val="multilevel"/>
    <w:tmpl w:val="53CAD93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pStyle w:val="Titre3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273E2557"/>
    <w:multiLevelType w:val="multilevel"/>
    <w:tmpl w:val="5BDC9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560131DB"/>
    <w:multiLevelType w:val="multilevel"/>
    <w:tmpl w:val="D214C85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6DAC2544"/>
    <w:multiLevelType w:val="multilevel"/>
    <w:tmpl w:val="8FE6FC74"/>
    <w:lvl w:ilvl="0">
      <w:start w:val="1"/>
      <w:numFmt w:val="bullet"/>
      <w:pStyle w:val="ListDeBase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26140A6"/>
    <w:multiLevelType w:val="multilevel"/>
    <w:tmpl w:val="D264F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7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202"/>
    <w:rsid w:val="00104A89"/>
    <w:rsid w:val="00463E07"/>
    <w:rsid w:val="004E2144"/>
    <w:rsid w:val="00560202"/>
    <w:rsid w:val="007D3531"/>
    <w:rsid w:val="009C66DF"/>
    <w:rsid w:val="00A14073"/>
    <w:rsid w:val="00AE2983"/>
    <w:rsid w:val="00B26E2C"/>
    <w:rsid w:val="00CD3901"/>
    <w:rsid w:val="00D649D2"/>
    <w:rsid w:val="00DD4EB9"/>
    <w:rsid w:val="00ED3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79FAAF"/>
  <w15:docId w15:val="{3E22EE32-CEBD-47E9-821A-4EC733842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0DD7"/>
    <w:pPr>
      <w:spacing w:before="120" w:line="276" w:lineRule="auto"/>
      <w:jc w:val="both"/>
    </w:pPr>
    <w:rPr>
      <w:rFonts w:ascii="Times New Roman" w:eastAsia="Calibri" w:hAnsi="Times New Roman" w:cs="Times New Roman"/>
      <w:color w:val="2F5496" w:themeColor="accent1" w:themeShade="BF"/>
      <w:kern w:val="0"/>
      <w:sz w:val="24"/>
      <w:szCs w:val="24"/>
      <w:shd w:val="clear" w:color="auto" w:fill="FFFFFF"/>
    </w:rPr>
  </w:style>
  <w:style w:type="paragraph" w:styleId="Titre1">
    <w:name w:val="heading 1"/>
    <w:basedOn w:val="Normal"/>
    <w:next w:val="Normal"/>
    <w:link w:val="Titre1Car"/>
    <w:uiPriority w:val="9"/>
    <w:qFormat/>
    <w:rsid w:val="00F8672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D1AA1"/>
    <w:pPr>
      <w:keepNext/>
      <w:keepLines/>
      <w:numPr>
        <w:numId w:val="2"/>
      </w:numPr>
      <w:spacing w:before="3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D1AA1"/>
    <w:pPr>
      <w:keepNext/>
      <w:keepLines/>
      <w:numPr>
        <w:ilvl w:val="1"/>
        <w:numId w:val="3"/>
      </w:numPr>
      <w:spacing w:before="240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A4F55"/>
    <w:pPr>
      <w:keepNext/>
      <w:keepLines/>
      <w:spacing w:before="200"/>
      <w:outlineLvl w:val="5"/>
    </w:pPr>
    <w:rPr>
      <w:rFonts w:ascii="Cambria" w:eastAsia="Times New Roman" w:hAnsi="Cambria"/>
      <w:i/>
      <w:iCs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6Car">
    <w:name w:val="Titre 6 Car"/>
    <w:basedOn w:val="Policepardfaut"/>
    <w:link w:val="Titre6"/>
    <w:uiPriority w:val="9"/>
    <w:semiHidden/>
    <w:qFormat/>
    <w:rsid w:val="001A4F55"/>
    <w:rPr>
      <w:rFonts w:ascii="Cambria" w:eastAsia="Times New Roman" w:hAnsi="Cambria" w:cs="Times New Roman"/>
      <w:i/>
      <w:iCs/>
      <w:color w:val="243F60"/>
      <w:kern w:val="0"/>
      <w:sz w:val="24"/>
      <w:szCs w:val="20"/>
    </w:rPr>
  </w:style>
  <w:style w:type="character" w:customStyle="1" w:styleId="En-tteCar">
    <w:name w:val="En-tête Car"/>
    <w:basedOn w:val="Policepardfaut"/>
    <w:link w:val="En-tte"/>
    <w:uiPriority w:val="99"/>
    <w:qFormat/>
    <w:rsid w:val="001A4F55"/>
    <w:rPr>
      <w:rFonts w:ascii="Comic Sans MS" w:eastAsia="Calibri" w:hAnsi="Comic Sans MS" w:cs="Times New Roman"/>
      <w:kern w:val="0"/>
      <w:sz w:val="24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00135B"/>
    <w:rPr>
      <w:rFonts w:ascii="Comic Sans MS" w:eastAsia="Calibri" w:hAnsi="Comic Sans MS" w:cs="Times New Roman"/>
      <w:kern w:val="0"/>
      <w:sz w:val="24"/>
    </w:rPr>
  </w:style>
  <w:style w:type="character" w:customStyle="1" w:styleId="TitreCar">
    <w:name w:val="Titre Car"/>
    <w:basedOn w:val="Policepardfaut"/>
    <w:link w:val="Titre"/>
    <w:uiPriority w:val="10"/>
    <w:qFormat/>
    <w:rsid w:val="002D3827"/>
    <w:rPr>
      <w:rFonts w:ascii="Arial" w:hAnsi="Arial" w:cs="Arial"/>
      <w:b/>
      <w:bCs/>
      <w:sz w:val="32"/>
      <w:szCs w:val="32"/>
    </w:rPr>
  </w:style>
  <w:style w:type="character" w:customStyle="1" w:styleId="Sous-titreCar">
    <w:name w:val="Sous-titre Car"/>
    <w:basedOn w:val="Policepardfaut"/>
    <w:link w:val="Sous-titre"/>
    <w:uiPriority w:val="11"/>
    <w:qFormat/>
    <w:rsid w:val="00CD1AA1"/>
    <w:rPr>
      <w:rFonts w:ascii="Arial" w:hAnsi="Arial" w:cs="Arial"/>
      <w:b/>
      <w:bCs/>
      <w:sz w:val="32"/>
      <w:szCs w:val="24"/>
    </w:rPr>
  </w:style>
  <w:style w:type="character" w:styleId="Accentuationlgre">
    <w:name w:val="Subtle Emphasis"/>
    <w:uiPriority w:val="19"/>
    <w:qFormat/>
    <w:rsid w:val="0003195C"/>
    <w:rPr>
      <w:rFonts w:ascii="Arial" w:hAnsi="Arial" w:cs="Arial"/>
      <w:szCs w:val="2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147ADE"/>
    <w:rPr>
      <w:rFonts w:ascii="Tahoma" w:eastAsia="Calibri" w:hAnsi="Tahoma" w:cs="Tahoma"/>
      <w:kern w:val="0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833AC3"/>
    <w:rPr>
      <w:color w:val="0000FF"/>
      <w:u w:val="single"/>
    </w:rPr>
  </w:style>
  <w:style w:type="character" w:customStyle="1" w:styleId="ParagraphedelisteCar">
    <w:name w:val="Paragraphe de liste Car"/>
    <w:basedOn w:val="Policepardfaut"/>
    <w:link w:val="Paragraphedeliste"/>
    <w:uiPriority w:val="34"/>
    <w:qFormat/>
    <w:rsid w:val="004F0DD7"/>
  </w:style>
  <w:style w:type="character" w:customStyle="1" w:styleId="ListDeBaseCar">
    <w:name w:val="ListDeBase Car"/>
    <w:basedOn w:val="ParagraphedelisteCar"/>
    <w:link w:val="ListDeBase"/>
    <w:qFormat/>
    <w:rsid w:val="00AA58BC"/>
    <w:rPr>
      <w:rFonts w:ascii="Times New Roman" w:hAnsi="Times New Roman" w:cs="Times New Roman"/>
      <w:color w:val="2F5496" w:themeColor="accent1" w:themeShade="BF"/>
      <w:sz w:val="24"/>
    </w:rPr>
  </w:style>
  <w:style w:type="character" w:customStyle="1" w:styleId="Titre2Car">
    <w:name w:val="Titre 2 Car"/>
    <w:basedOn w:val="Policepardfaut"/>
    <w:link w:val="Titre2"/>
    <w:uiPriority w:val="9"/>
    <w:qFormat/>
    <w:rsid w:val="00CD1AA1"/>
    <w:rPr>
      <w:rFonts w:asciiTheme="majorHAnsi" w:eastAsiaTheme="majorEastAsia" w:hAnsiTheme="majorHAnsi" w:cstheme="majorBidi"/>
      <w:b/>
      <w:bCs/>
      <w:kern w:val="0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qFormat/>
    <w:rsid w:val="00CD1AA1"/>
    <w:rPr>
      <w:rFonts w:asciiTheme="majorHAnsi" w:eastAsiaTheme="majorEastAsia" w:hAnsiTheme="majorHAnsi" w:cstheme="majorBidi"/>
      <w:b/>
      <w:bCs/>
      <w:kern w:val="0"/>
      <w:sz w:val="28"/>
      <w:szCs w:val="24"/>
    </w:rPr>
  </w:style>
  <w:style w:type="character" w:customStyle="1" w:styleId="Titre1Car">
    <w:name w:val="Titre 1 Car"/>
    <w:basedOn w:val="Policepardfaut"/>
    <w:link w:val="Titre1"/>
    <w:uiPriority w:val="9"/>
    <w:qFormat/>
    <w:rsid w:val="00F86722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</w:rPr>
  </w:style>
  <w:style w:type="character" w:customStyle="1" w:styleId="CodeinformatiqueCar">
    <w:name w:val="Code informatique Car"/>
    <w:basedOn w:val="Policepardfaut"/>
    <w:link w:val="Codeinformatique"/>
    <w:qFormat/>
    <w:rsid w:val="00F02159"/>
    <w:rPr>
      <w:rFonts w:ascii="Courier New" w:eastAsia="Calibri" w:hAnsi="Courier New" w:cs="Times New Roman"/>
      <w:kern w:val="0"/>
      <w:sz w:val="24"/>
      <w:szCs w:val="24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Corpsdetexte"/>
    <w:qFormat/>
    <w:pPr>
      <w:keepNext/>
      <w:spacing w:before="240" w:after="120"/>
    </w:pPr>
    <w:rPr>
      <w:rFonts w:ascii="Liberation Sans" w:eastAsia="Noto Sans CJK SC" w:hAnsi="Liberation Sans" w:cs="Noto Sans Devanagari"/>
      <w:sz w:val="28"/>
      <w:szCs w:val="28"/>
    </w:rPr>
  </w:style>
  <w:style w:type="paragraph" w:styleId="Corpsdetexte">
    <w:name w:val="Body Text"/>
    <w:basedOn w:val="Normal"/>
    <w:pPr>
      <w:spacing w:before="0" w:after="140"/>
    </w:pPr>
  </w:style>
  <w:style w:type="paragraph" w:styleId="Liste">
    <w:name w:val="List"/>
    <w:basedOn w:val="Corpsdetexte"/>
    <w:rPr>
      <w:rFonts w:ascii="Liberation Sans" w:hAnsi="Liberation Sans" w:cs="Noto Sans Devanagari"/>
    </w:rPr>
  </w:style>
  <w:style w:type="paragraph" w:styleId="Lgende">
    <w:name w:val="caption"/>
    <w:basedOn w:val="Normal"/>
    <w:next w:val="Normal"/>
    <w:uiPriority w:val="35"/>
    <w:unhideWhenUsed/>
    <w:qFormat/>
    <w:rsid w:val="007B0027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customStyle="1" w:styleId="Index">
    <w:name w:val="Index"/>
    <w:basedOn w:val="Normal"/>
    <w:qFormat/>
    <w:pPr>
      <w:suppressLineNumbers/>
    </w:pPr>
    <w:rPr>
      <w:rFonts w:ascii="Liberation Sans" w:hAnsi="Liberation Sans" w:cs="Noto Sans Devanagari"/>
    </w:rPr>
  </w:style>
  <w:style w:type="paragraph" w:customStyle="1" w:styleId="Default">
    <w:name w:val="Default"/>
    <w:qFormat/>
    <w:rsid w:val="001A4F55"/>
    <w:rPr>
      <w:rFonts w:ascii="Arial" w:eastAsia="Times New Roman" w:hAnsi="Arial" w:cs="Arial"/>
      <w:color w:val="000000"/>
      <w:kern w:val="0"/>
      <w:sz w:val="24"/>
      <w:szCs w:val="24"/>
      <w:lang w:eastAsia="fr-FR"/>
    </w:rPr>
  </w:style>
  <w:style w:type="paragraph" w:styleId="Paragraphedeliste">
    <w:name w:val="List Paragraph"/>
    <w:link w:val="ParagraphedelisteCar"/>
    <w:uiPriority w:val="34"/>
    <w:qFormat/>
    <w:rsid w:val="004F0DD7"/>
    <w:pPr>
      <w:spacing w:after="160" w:line="259" w:lineRule="auto"/>
      <w:ind w:left="720"/>
      <w:contextualSpacing/>
    </w:pPr>
  </w:style>
  <w:style w:type="paragraph" w:customStyle="1" w:styleId="HeaderandFooter">
    <w:name w:val="Header and Footer"/>
    <w:basedOn w:val="Normal"/>
    <w:qFormat/>
  </w:style>
  <w:style w:type="paragraph" w:styleId="En-tte">
    <w:name w:val="header"/>
    <w:basedOn w:val="Normal"/>
    <w:link w:val="En-tteCar"/>
    <w:uiPriority w:val="99"/>
    <w:unhideWhenUsed/>
    <w:rsid w:val="001A4F55"/>
    <w:pPr>
      <w:tabs>
        <w:tab w:val="center" w:pos="4536"/>
        <w:tab w:val="right" w:pos="9072"/>
      </w:tabs>
      <w:spacing w:line="240" w:lineRule="auto"/>
    </w:pPr>
  </w:style>
  <w:style w:type="paragraph" w:styleId="NormalWeb">
    <w:name w:val="Normal (Web)"/>
    <w:basedOn w:val="Normal"/>
    <w:uiPriority w:val="99"/>
    <w:unhideWhenUsed/>
    <w:qFormat/>
    <w:rsid w:val="001A4F55"/>
    <w:pPr>
      <w:spacing w:beforeAutospacing="1" w:afterAutospacing="1" w:line="240" w:lineRule="auto"/>
    </w:pPr>
    <w:rPr>
      <w:rFonts w:eastAsia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00135B"/>
    <w:pPr>
      <w:tabs>
        <w:tab w:val="center" w:pos="4536"/>
        <w:tab w:val="right" w:pos="9072"/>
      </w:tabs>
      <w:spacing w:line="240" w:lineRule="auto"/>
    </w:pPr>
  </w:style>
  <w:style w:type="paragraph" w:styleId="Titre">
    <w:name w:val="Title"/>
    <w:basedOn w:val="Paragraphedeliste"/>
    <w:next w:val="Normal"/>
    <w:link w:val="TitreCar"/>
    <w:uiPriority w:val="10"/>
    <w:qFormat/>
    <w:rsid w:val="002D3827"/>
    <w:pPr>
      <w:tabs>
        <w:tab w:val="left" w:pos="142"/>
        <w:tab w:val="left" w:pos="8647"/>
      </w:tabs>
      <w:spacing w:before="360" w:line="360" w:lineRule="auto"/>
      <w:ind w:left="0"/>
    </w:pPr>
    <w:rPr>
      <w:rFonts w:ascii="Arial" w:hAnsi="Arial" w:cs="Arial"/>
      <w:b/>
      <w:bCs/>
      <w:sz w:val="32"/>
      <w:szCs w:val="32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CD1AA1"/>
    <w:pPr>
      <w:ind w:left="0"/>
    </w:pPr>
    <w:rPr>
      <w:rFonts w:ascii="Arial" w:hAnsi="Arial" w:cs="Arial"/>
      <w:b/>
      <w:bCs/>
      <w:sz w:val="32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147ADE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ListDeBase">
    <w:name w:val="ListDeBase"/>
    <w:basedOn w:val="Paragraphedeliste"/>
    <w:link w:val="ListDeBaseCar"/>
    <w:qFormat/>
    <w:rsid w:val="00AA58BC"/>
    <w:pPr>
      <w:numPr>
        <w:numId w:val="1"/>
      </w:numPr>
      <w:spacing w:after="0" w:line="240" w:lineRule="auto"/>
    </w:pPr>
    <w:rPr>
      <w:rFonts w:ascii="Times New Roman" w:hAnsi="Times New Roman" w:cs="Times New Roman"/>
      <w:color w:val="2F5496" w:themeColor="accent1" w:themeShade="BF"/>
      <w:sz w:val="24"/>
    </w:rPr>
  </w:style>
  <w:style w:type="paragraph" w:customStyle="1" w:styleId="Codeinformatique">
    <w:name w:val="Code informatique"/>
    <w:basedOn w:val="Normal"/>
    <w:link w:val="CodeinformatiqueCar"/>
    <w:qFormat/>
    <w:rsid w:val="00F02159"/>
    <w:rPr>
      <w:rFonts w:ascii="Courier New" w:hAnsi="Courier New"/>
    </w:rPr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igure">
    <w:name w:val="Figure"/>
    <w:basedOn w:val="Lgende"/>
    <w:qFormat/>
  </w:style>
  <w:style w:type="table" w:styleId="Grilledutableau">
    <w:name w:val="Table Grid"/>
    <w:basedOn w:val="TableauNormal"/>
    <w:uiPriority w:val="39"/>
    <w:rsid w:val="00902A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0E82CC-2C84-4E7E-AD8A-F28E22C75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6</Pages>
  <Words>845</Words>
  <Characters>4648</Characters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TP SI Maquette Dossier Ressources</vt:lpstr>
    </vt:vector>
  </TitlesOfParts>
  <Company/>
  <LinksUpToDate>false</LinksUpToDate>
  <CharactersWithSpaces>5483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2025-06-29T09:34:00Z</cp:lastPrinted>
  <dcterms:created xsi:type="dcterms:W3CDTF">2025-12-22T08:04:00Z</dcterms:created>
  <dcterms:modified xsi:type="dcterms:W3CDTF">2026-01-22T14:44:00Z</dcterms:modified>
</cp:coreProperties>
</file>